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DB" w:rsidRPr="002211CE" w:rsidRDefault="00AD62DB" w:rsidP="00AD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 города Новороссийск</w:t>
      </w:r>
    </w:p>
    <w:p w:rsidR="00AD62DB" w:rsidRPr="002211CE" w:rsidRDefault="00AD62DB" w:rsidP="00AD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Муниципальное бюджетное образовательное учреждение дополнительного профессионального образования «Муниципальный корпоративный университет»</w:t>
      </w:r>
    </w:p>
    <w:p w:rsidR="00AD62DB" w:rsidRPr="002211CE" w:rsidRDefault="00AD62DB" w:rsidP="00AD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D62DB" w:rsidRPr="002211CE" w:rsidRDefault="00AD62DB" w:rsidP="00AD6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51B8" w:rsidRPr="002211CE" w:rsidRDefault="00AD62DB" w:rsidP="00A85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>УТВЕРЖДАЮ</w:t>
      </w:r>
      <w:r w:rsidR="00A851B8"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AD62DB" w:rsidRPr="002211CE" w:rsidRDefault="00AD62DB" w:rsidP="00A85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Директор МБОУ ДПО </w:t>
      </w:r>
      <w:r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«Муниципальный корпоративный</w:t>
      </w:r>
    </w:p>
    <w:p w:rsidR="00AD62DB" w:rsidRPr="002211CE" w:rsidRDefault="00AD62DB" w:rsidP="00A85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университет»</w:t>
      </w:r>
    </w:p>
    <w:p w:rsidR="00AD62DB" w:rsidRPr="002211CE" w:rsidRDefault="00AD62DB" w:rsidP="00A85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А.В.Кочурова</w:t>
      </w:r>
    </w:p>
    <w:p w:rsidR="00AD62DB" w:rsidRPr="002211CE" w:rsidRDefault="00AD62DB" w:rsidP="00A85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</w:t>
      </w:r>
    </w:p>
    <w:p w:rsidR="00AD62DB" w:rsidRPr="002211CE" w:rsidRDefault="00A851B8" w:rsidP="00A85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AD62DB"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>«__»_________</w:t>
      </w:r>
      <w:r w:rsidR="00AD62DB"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2023г.</w:t>
      </w:r>
    </w:p>
    <w:p w:rsidR="00AD62DB" w:rsidRPr="002211CE" w:rsidRDefault="00AD62DB" w:rsidP="00AD6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D62DB" w:rsidRPr="002211CE" w:rsidRDefault="00AD62DB" w:rsidP="00AD6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2211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>СОГЛАСОВАНО</w:t>
      </w:r>
      <w:r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AD62DB" w:rsidRPr="002211CE" w:rsidRDefault="00AD62DB" w:rsidP="00AD6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>Учебно-методический совет</w:t>
      </w:r>
    </w:p>
    <w:p w:rsidR="00AD62DB" w:rsidRPr="002211CE" w:rsidRDefault="00AD62DB" w:rsidP="00AD6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>МБОУ ДПО МКУ</w:t>
      </w:r>
    </w:p>
    <w:p w:rsidR="00AD62DB" w:rsidRPr="002211CE" w:rsidRDefault="00AD62DB" w:rsidP="00AD6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>Протокол №___от «___» _____2023</w:t>
      </w:r>
    </w:p>
    <w:p w:rsidR="00AD62DB" w:rsidRPr="002211CE" w:rsidRDefault="00AD62DB" w:rsidP="00AD6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Учебно-методического Совета</w:t>
      </w:r>
    </w:p>
    <w:p w:rsidR="00AD62DB" w:rsidRPr="002211CE" w:rsidRDefault="00AD62DB" w:rsidP="00AD6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>_______________И.А.Пермяков</w:t>
      </w:r>
    </w:p>
    <w:p w:rsidR="00AD62DB" w:rsidRPr="002211CE" w:rsidRDefault="00AD62DB" w:rsidP="00A8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D62DB" w:rsidRPr="002211CE" w:rsidRDefault="00AD62DB" w:rsidP="00AD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11CE" w:rsidRDefault="00AD62DB" w:rsidP="00AD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>ДОПОЛНИТЕЛЬНАЯ ОБЩЕОБРАЗОВАТЕЛЬНАЯ ОБЩЕРАЗВИВАЮЩАЯ</w:t>
      </w:r>
    </w:p>
    <w:p w:rsidR="00AD62DB" w:rsidRPr="002211CE" w:rsidRDefault="00AD62DB" w:rsidP="00AD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ПРОГРАММА ДЛЯ ВЗРОСЛЫХ</w:t>
      </w:r>
    </w:p>
    <w:p w:rsidR="002211CE" w:rsidRDefault="00A851B8" w:rsidP="0022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 противодействия коррупции  в учреждениях и организациях</w:t>
      </w:r>
    </w:p>
    <w:p w:rsidR="00A851B8" w:rsidRPr="002211CE" w:rsidRDefault="00A851B8" w:rsidP="0022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Уровень квалификации: повышение квалификации</w:t>
      </w:r>
    </w:p>
    <w:p w:rsidR="00A851B8" w:rsidRPr="002211CE" w:rsidRDefault="00A851B8" w:rsidP="0022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>Срок обучения</w:t>
      </w:r>
      <w:r w:rsidR="002211CE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40 академических часов</w:t>
      </w:r>
    </w:p>
    <w:p w:rsidR="00A851B8" w:rsidRPr="002211CE" w:rsidRDefault="00A851B8" w:rsidP="0022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>Форма обучения</w:t>
      </w:r>
      <w:r w:rsidR="002211CE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очно-заочная, с применением дистанционных образовательных технологий</w:t>
      </w:r>
    </w:p>
    <w:p w:rsidR="00A851B8" w:rsidRPr="002211CE" w:rsidRDefault="00A851B8" w:rsidP="0022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>(очная, очно-заочная и др.)</w:t>
      </w:r>
    </w:p>
    <w:p w:rsidR="00A851B8" w:rsidRPr="002211CE" w:rsidRDefault="00A851B8" w:rsidP="0022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A851B8" w:rsidRPr="002211CE" w:rsidRDefault="00A851B8" w:rsidP="0022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AD62DB" w:rsidRPr="002211CE" w:rsidRDefault="00AD62DB" w:rsidP="00AD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AD62DB" w:rsidRPr="002211CE" w:rsidRDefault="00AD62DB" w:rsidP="00AD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AD62DB" w:rsidRPr="002211CE" w:rsidRDefault="00AD62DB" w:rsidP="00AD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AD62DB" w:rsidRPr="002211CE" w:rsidRDefault="00AD62DB" w:rsidP="00AD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2211CE" w:rsidRPr="002211CE" w:rsidRDefault="002211CE" w:rsidP="00AD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2211CE" w:rsidRPr="002211CE" w:rsidRDefault="002211CE" w:rsidP="00AD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2211CE" w:rsidRPr="002211CE" w:rsidRDefault="002211CE" w:rsidP="00AD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11CE" w:rsidRPr="002211CE" w:rsidRDefault="002211CE" w:rsidP="00AD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11CE" w:rsidRDefault="002211CE" w:rsidP="00AD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211CE" w:rsidRDefault="002211CE" w:rsidP="00AD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211CE" w:rsidRDefault="002211CE" w:rsidP="00AD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211CE" w:rsidRDefault="002211CE" w:rsidP="00AD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211CE" w:rsidRDefault="002211CE" w:rsidP="00AD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211CE" w:rsidRDefault="002211CE" w:rsidP="00AD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211CE" w:rsidRDefault="002211CE" w:rsidP="00AD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211CE" w:rsidRDefault="002211CE" w:rsidP="00AD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211CE" w:rsidRDefault="002211CE" w:rsidP="00AD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84CE6" w:rsidRPr="002211CE" w:rsidRDefault="002211CE" w:rsidP="00AD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>г.Новороссийск</w:t>
      </w:r>
    </w:p>
    <w:p w:rsidR="002211CE" w:rsidRPr="002211CE" w:rsidRDefault="002211CE" w:rsidP="00AD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bCs/>
          <w:sz w:val="24"/>
          <w:szCs w:val="24"/>
          <w:lang w:eastAsia="ru-RU"/>
        </w:rPr>
        <w:t>2023 год</w:t>
      </w:r>
    </w:p>
    <w:p w:rsidR="00884CE6" w:rsidRPr="002211CE" w:rsidRDefault="00884CE6" w:rsidP="003A1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CE6" w:rsidRPr="002211CE" w:rsidRDefault="00884CE6" w:rsidP="00221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Pr="002211C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2211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211CE">
        <w:rPr>
          <w:rFonts w:ascii="Times New Roman" w:hAnsi="Times New Roman" w:cs="Times New Roman"/>
          <w:sz w:val="24"/>
          <w:szCs w:val="24"/>
        </w:rPr>
        <w:t xml:space="preserve"> </w:t>
      </w:r>
      <w:r w:rsidR="002211C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84CE6" w:rsidRPr="002211CE" w:rsidRDefault="00884CE6" w:rsidP="00AC1A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CE6" w:rsidRPr="002211CE" w:rsidRDefault="00884CE6" w:rsidP="00AB3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Актуальность. </w:t>
      </w:r>
      <w:r w:rsidRPr="002211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Российское законодательство требует принятие в органах государственной власти и органах местного самоуправления, в государственных и муниципальных учреждениях мер по предупреждению и противодействию коррупции. Данные меры включают в себя целый комплекс мероприятий, начиная от формирования соответствующей локальной нормативно-правовой базы и заканчивая обучением требованиям антикоррупционного законодательства.</w:t>
      </w:r>
    </w:p>
    <w:p w:rsidR="00884CE6" w:rsidRPr="002211CE" w:rsidRDefault="00884CE6" w:rsidP="00AB332E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 xml:space="preserve">         Дополнительная профессиональная программа повышения квалификации «Организация противодействия коррупции в учреждениях и организациях» (далее - Программа) разработана для реализации с применением дистанционных образовательных технологий (ДОТ) в соответствии со статьей 16 Федерального закона от 29 декабря 2012 г. № 273-ФЗ «Об образовании в Российской Федерации», Порядком организации и осуществления образовательной деятельности по дополнительным профессиональным программам, утвержденным приказом Министерства образования и науки Российской Фе</w:t>
      </w:r>
      <w:r w:rsidR="006416BE">
        <w:rPr>
          <w:rFonts w:ascii="Times New Roman" w:hAnsi="Times New Roman" w:cs="Times New Roman"/>
          <w:sz w:val="24"/>
          <w:szCs w:val="24"/>
        </w:rPr>
        <w:t>дерации от 1 июля 2013 г. № 499</w:t>
      </w:r>
      <w:r w:rsidRPr="002211CE">
        <w:rPr>
          <w:rFonts w:ascii="Times New Roman" w:hAnsi="Times New Roman" w:cs="Times New Roman"/>
          <w:sz w:val="24"/>
          <w:szCs w:val="24"/>
        </w:rPr>
        <w:t xml:space="preserve"> и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Минобрна</w:t>
      </w:r>
      <w:r w:rsidR="006416BE">
        <w:rPr>
          <w:rFonts w:ascii="Times New Roman" w:hAnsi="Times New Roman" w:cs="Times New Roman"/>
          <w:sz w:val="24"/>
          <w:szCs w:val="24"/>
        </w:rPr>
        <w:t>уки России от 09.01.2014 г. № 2</w:t>
      </w:r>
      <w:r w:rsidRPr="002211CE">
        <w:rPr>
          <w:rFonts w:ascii="Times New Roman" w:hAnsi="Times New Roman" w:cs="Times New Roman"/>
          <w:sz w:val="24"/>
          <w:szCs w:val="24"/>
        </w:rPr>
        <w:t>.</w:t>
      </w:r>
    </w:p>
    <w:p w:rsidR="00884CE6" w:rsidRPr="002211CE" w:rsidRDefault="00884CE6" w:rsidP="00AB332E">
      <w:pPr>
        <w:pStyle w:val="ConsPlusNormal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16BE">
        <w:rPr>
          <w:rFonts w:ascii="Times New Roman" w:hAnsi="Times New Roman" w:cs="Times New Roman"/>
          <w:sz w:val="24"/>
          <w:szCs w:val="24"/>
        </w:rPr>
        <w:t xml:space="preserve">Программа реализуется как в очной форме, так и </w:t>
      </w:r>
      <w:r w:rsidRPr="002211CE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образовательных технологий, под которыми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84CE6" w:rsidRPr="002211CE" w:rsidRDefault="00884CE6" w:rsidP="00AB332E">
      <w:pPr>
        <w:pStyle w:val="ConsPlusNormal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 xml:space="preserve">          Для реализации Программы с применением дистанционных образовательных технологий</w:t>
      </w:r>
      <w:r w:rsidR="006416BE">
        <w:rPr>
          <w:rFonts w:ascii="Times New Roman" w:hAnsi="Times New Roman" w:cs="Times New Roman"/>
          <w:sz w:val="24"/>
          <w:szCs w:val="24"/>
        </w:rPr>
        <w:t xml:space="preserve"> в МБОУ ДПО «Муниципальный корпоративный университет»</w:t>
      </w:r>
      <w:r w:rsidRPr="002211CE">
        <w:rPr>
          <w:rFonts w:ascii="Times New Roman" w:hAnsi="Times New Roman" w:cs="Times New Roman"/>
          <w:sz w:val="24"/>
          <w:szCs w:val="24"/>
        </w:rPr>
        <w:t xml:space="preserve">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средств.</w:t>
      </w:r>
    </w:p>
    <w:p w:rsidR="00884CE6" w:rsidRPr="002211CE" w:rsidRDefault="00884CE6" w:rsidP="00AB332E">
      <w:pPr>
        <w:pStyle w:val="ConsPlusNormal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 xml:space="preserve">          Применение дистанционных образовательных технологий должно обеспечить освоение слушателями Программы в полном объеме независимо от места нахождения обучающихся. </w:t>
      </w:r>
    </w:p>
    <w:p w:rsidR="00884CE6" w:rsidRPr="002211CE" w:rsidRDefault="00884CE6" w:rsidP="00AB332E">
      <w:pPr>
        <w:pStyle w:val="ConsPlusNormal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 xml:space="preserve">          Местом осуществления образовательной деятельности </w:t>
      </w:r>
      <w:r w:rsidR="006416BE">
        <w:rPr>
          <w:rFonts w:ascii="Times New Roman" w:hAnsi="Times New Roman" w:cs="Times New Roman"/>
          <w:sz w:val="24"/>
          <w:szCs w:val="24"/>
        </w:rPr>
        <w:t>является место нахождения МБОУ ДПО «Муниципальный корпоративный университет»</w:t>
      </w:r>
      <w:r w:rsidRPr="002211CE">
        <w:rPr>
          <w:rFonts w:ascii="Times New Roman" w:hAnsi="Times New Roman" w:cs="Times New Roman"/>
          <w:sz w:val="24"/>
          <w:szCs w:val="24"/>
        </w:rPr>
        <w:t xml:space="preserve"> независимо от места нахождения обучающихся.</w:t>
      </w:r>
    </w:p>
    <w:p w:rsidR="00884CE6" w:rsidRPr="002211CE" w:rsidRDefault="00884CE6" w:rsidP="00AB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b/>
          <w:bCs/>
          <w:sz w:val="24"/>
          <w:szCs w:val="24"/>
        </w:rPr>
        <w:t xml:space="preserve">Цель реализации программы: </w:t>
      </w:r>
      <w:r w:rsidRPr="002211CE">
        <w:rPr>
          <w:rFonts w:ascii="Times New Roman" w:hAnsi="Times New Roman" w:cs="Times New Roman"/>
          <w:sz w:val="24"/>
          <w:szCs w:val="24"/>
        </w:rPr>
        <w:t>систематизация и совершенствование профессиональных знаний и компетенций слушателей, необходимых для установления этических норм и правил служебного поведения работников организации,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коррупционным действиям.</w:t>
      </w:r>
    </w:p>
    <w:p w:rsidR="00884CE6" w:rsidRPr="002211CE" w:rsidRDefault="00884CE6" w:rsidP="00AB33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211C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84CE6" w:rsidRPr="002211CE" w:rsidRDefault="00884CE6" w:rsidP="008F5479">
      <w:pPr>
        <w:numPr>
          <w:ilvl w:val="0"/>
          <w:numId w:val="14"/>
        </w:numPr>
        <w:shd w:val="clear" w:color="auto" w:fill="FFFFFF"/>
        <w:tabs>
          <w:tab w:val="clear" w:pos="1428"/>
          <w:tab w:val="num" w:pos="99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актуализация знаний в нормативно-правовых аспектах выявления и противодействия коррупции в государственных</w:t>
      </w:r>
      <w:r w:rsidR="006416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бюджетных </w:t>
      </w:r>
      <w:r w:rsidRPr="002211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коммерческих организациях;</w:t>
      </w:r>
    </w:p>
    <w:p w:rsidR="00884CE6" w:rsidRPr="002211CE" w:rsidRDefault="00884CE6" w:rsidP="008F5479">
      <w:pPr>
        <w:numPr>
          <w:ilvl w:val="0"/>
          <w:numId w:val="14"/>
        </w:numPr>
        <w:shd w:val="clear" w:color="auto" w:fill="FFFFFF"/>
        <w:tabs>
          <w:tab w:val="clear" w:pos="1428"/>
          <w:tab w:val="num" w:pos="99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 слушателей антикоррупционного мировоззрения, овладение методами и навыками в сфере противодействия коррупции и конфликта интересов;</w:t>
      </w:r>
    </w:p>
    <w:p w:rsidR="00884CE6" w:rsidRPr="002211CE" w:rsidRDefault="00884CE6" w:rsidP="008F5479">
      <w:pPr>
        <w:numPr>
          <w:ilvl w:val="0"/>
          <w:numId w:val="14"/>
        </w:numPr>
        <w:shd w:val="clear" w:color="auto" w:fill="FFFFFF"/>
        <w:tabs>
          <w:tab w:val="clear" w:pos="1428"/>
          <w:tab w:val="num" w:pos="99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знаниями в сфере причин и предпосылок возникновения коррупции, а также практическим методикам выявления и противодействия подобных ситуаций.</w:t>
      </w:r>
    </w:p>
    <w:p w:rsidR="00884CE6" w:rsidRPr="002211CE" w:rsidRDefault="00884CE6" w:rsidP="00AB33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CE6" w:rsidRPr="006416BE" w:rsidRDefault="00884CE6" w:rsidP="006416BE">
      <w:pPr>
        <w:spacing w:after="0" w:line="240" w:lineRule="auto"/>
        <w:ind w:firstLine="771"/>
        <w:rPr>
          <w:rFonts w:ascii="Times New Roman" w:hAnsi="Times New Roman" w:cs="Times New Roman"/>
          <w:i/>
          <w:iCs/>
          <w:sz w:val="24"/>
          <w:szCs w:val="24"/>
        </w:rPr>
      </w:pPr>
      <w:r w:rsidRPr="002211CE">
        <w:rPr>
          <w:rFonts w:ascii="Times New Roman" w:hAnsi="Times New Roman" w:cs="Times New Roman"/>
          <w:b/>
          <w:bCs/>
          <w:sz w:val="24"/>
          <w:szCs w:val="24"/>
        </w:rPr>
        <w:t>Сроки реализации</w:t>
      </w:r>
      <w:r w:rsidRPr="002211CE">
        <w:rPr>
          <w:rFonts w:ascii="Times New Roman" w:hAnsi="Times New Roman" w:cs="Times New Roman"/>
          <w:sz w:val="24"/>
          <w:szCs w:val="24"/>
        </w:rPr>
        <w:t> </w:t>
      </w:r>
      <w:r w:rsidRPr="002211CE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программы: </w:t>
      </w:r>
      <w:r w:rsidRPr="002211CE">
        <w:rPr>
          <w:rFonts w:ascii="Times New Roman" w:hAnsi="Times New Roman" w:cs="Times New Roman"/>
          <w:sz w:val="24"/>
          <w:szCs w:val="24"/>
        </w:rPr>
        <w:t xml:space="preserve">1 неделя </w:t>
      </w:r>
      <w:r w:rsidR="006416BE">
        <w:rPr>
          <w:rFonts w:ascii="Times New Roman" w:hAnsi="Times New Roman" w:cs="Times New Roman"/>
          <w:sz w:val="24"/>
          <w:szCs w:val="24"/>
        </w:rPr>
        <w:t>(40 академических часов)</w:t>
      </w:r>
    </w:p>
    <w:p w:rsidR="00884CE6" w:rsidRPr="006416BE" w:rsidRDefault="00884CE6" w:rsidP="006416BE">
      <w:pPr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11CE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2211CE">
        <w:rPr>
          <w:rFonts w:ascii="Times New Roman" w:hAnsi="Times New Roman" w:cs="Times New Roman"/>
          <w:sz w:val="24"/>
          <w:szCs w:val="24"/>
        </w:rPr>
        <w:t>очно-заочная (с частичным отрывом от работы) с применением дистанционных образовательных технологий.</w:t>
      </w:r>
    </w:p>
    <w:p w:rsidR="00884CE6" w:rsidRPr="006416BE" w:rsidRDefault="00884CE6" w:rsidP="006416BE">
      <w:pPr>
        <w:spacing w:after="0" w:line="240" w:lineRule="auto"/>
        <w:ind w:firstLine="771"/>
        <w:rPr>
          <w:rFonts w:ascii="Times New Roman" w:hAnsi="Times New Roman" w:cs="Times New Roman"/>
          <w:i/>
          <w:iCs/>
          <w:sz w:val="24"/>
          <w:szCs w:val="24"/>
        </w:rPr>
      </w:pPr>
      <w:r w:rsidRPr="002211CE">
        <w:rPr>
          <w:rFonts w:ascii="Times New Roman" w:hAnsi="Times New Roman" w:cs="Times New Roman"/>
          <w:b/>
          <w:bCs/>
          <w:sz w:val="24"/>
          <w:szCs w:val="24"/>
        </w:rPr>
        <w:t>Формы занятий</w:t>
      </w:r>
      <w:r w:rsidRPr="002211CE">
        <w:rPr>
          <w:rFonts w:ascii="Times New Roman" w:hAnsi="Times New Roman" w:cs="Times New Roman"/>
          <w:sz w:val="24"/>
          <w:szCs w:val="24"/>
        </w:rPr>
        <w:t>: групповая.</w:t>
      </w:r>
    </w:p>
    <w:p w:rsidR="00884CE6" w:rsidRPr="002211CE" w:rsidRDefault="00884CE6" w:rsidP="006416BE">
      <w:pPr>
        <w:spacing w:after="0" w:line="240" w:lineRule="auto"/>
        <w:ind w:firstLine="771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b/>
          <w:bCs/>
          <w:sz w:val="24"/>
          <w:szCs w:val="24"/>
        </w:rPr>
        <w:t>Режим занятий</w:t>
      </w:r>
      <w:r w:rsidRPr="002211CE">
        <w:rPr>
          <w:rFonts w:ascii="Times New Roman" w:hAnsi="Times New Roman" w:cs="Times New Roman"/>
          <w:sz w:val="24"/>
          <w:szCs w:val="24"/>
        </w:rPr>
        <w:t>: 5 занятий по 8 академических часов в день</w:t>
      </w:r>
      <w:r w:rsidRPr="002211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84CE6" w:rsidRPr="002211CE" w:rsidRDefault="00884CE6" w:rsidP="006416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1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84CE6" w:rsidRPr="002211CE" w:rsidRDefault="00884CE6" w:rsidP="008F5479">
      <w:pPr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11CE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слушателей: </w:t>
      </w:r>
    </w:p>
    <w:p w:rsidR="00884CE6" w:rsidRPr="002211CE" w:rsidRDefault="00884CE6" w:rsidP="00D16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11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11CE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повышения квалификации предназначена для: руководителей, заместителей руководителя и иных должностных лиц и работников государственных и муниципальных учреждений, государственных и муниципальных предприятий, иных организаций с долей </w:t>
      </w:r>
      <w:r w:rsidRPr="002211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государственного или муниципального участия в капитале, коммерческих организаций, взаимодействующих с органами власти и государственными (муниципальными) учреждениями и предприятиями.</w:t>
      </w:r>
    </w:p>
    <w:p w:rsidR="00884CE6" w:rsidRPr="002211CE" w:rsidRDefault="00884CE6" w:rsidP="00D16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sz w:val="24"/>
          <w:szCs w:val="24"/>
          <w:lang w:eastAsia="ru-RU"/>
        </w:rPr>
        <w:t>К освоению настоящей программы допускаются:</w:t>
      </w:r>
    </w:p>
    <w:p w:rsidR="00884CE6" w:rsidRPr="002211CE" w:rsidRDefault="00884CE6" w:rsidP="00D16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1CE">
        <w:rPr>
          <w:rFonts w:ascii="Times New Roman" w:hAnsi="Times New Roman" w:cs="Times New Roman"/>
          <w:sz w:val="24"/>
          <w:szCs w:val="24"/>
          <w:lang w:eastAsia="ru-RU"/>
        </w:rPr>
        <w:t>- лица, имеющие среднее профессиональное и (или) высшее образование;</w:t>
      </w:r>
    </w:p>
    <w:p w:rsidR="00884CE6" w:rsidRPr="002211CE" w:rsidRDefault="00884CE6" w:rsidP="00D167A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  <w:lang w:eastAsia="ru-RU"/>
        </w:rPr>
        <w:t>- лица, получающие среднее профессиональное и (или) высшее образование.</w:t>
      </w:r>
    </w:p>
    <w:p w:rsidR="00884CE6" w:rsidRPr="002211CE" w:rsidRDefault="00884CE6" w:rsidP="008F5479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 w:cs="Times New Roman"/>
          <w:b/>
          <w:bCs/>
          <w:sz w:val="24"/>
          <w:szCs w:val="24"/>
        </w:rPr>
      </w:pPr>
    </w:p>
    <w:p w:rsidR="00884CE6" w:rsidRPr="002211CE" w:rsidRDefault="00884CE6" w:rsidP="008F5479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 w:cs="Times New Roman"/>
          <w:b/>
          <w:bCs/>
          <w:sz w:val="24"/>
          <w:szCs w:val="24"/>
        </w:rPr>
      </w:pPr>
      <w:r w:rsidRPr="002211C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884CE6" w:rsidRPr="002211CE" w:rsidRDefault="00884CE6" w:rsidP="008F5479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В результате обучения в рамках имеющейся квалификации и в соответствии с занимаемой должностью достигается совершенствование (получение) следующих профессиональных компетенций:</w:t>
      </w:r>
    </w:p>
    <w:p w:rsidR="00884CE6" w:rsidRPr="002211CE" w:rsidRDefault="00884CE6" w:rsidP="008F5479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>ПК-1. С</w:t>
      </w:r>
      <w:r w:rsidRPr="002211CE">
        <w:rPr>
          <w:rFonts w:ascii="Times New Roman" w:hAnsi="Times New Roman" w:cs="Times New Roman"/>
          <w:sz w:val="24"/>
          <w:szCs w:val="24"/>
        </w:rPr>
        <w:t>пособность выявлять коррупциогенные факторы и принимать меры по их ликвидации;</w:t>
      </w:r>
    </w:p>
    <w:p w:rsidR="00884CE6" w:rsidRPr="002211CE" w:rsidRDefault="00884CE6" w:rsidP="008F5479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 xml:space="preserve">ПК-2. </w:t>
      </w:r>
      <w:r w:rsidRPr="002211CE">
        <w:rPr>
          <w:rFonts w:ascii="Times New Roman" w:hAnsi="Times New Roman" w:cs="Times New Roman"/>
          <w:sz w:val="24"/>
          <w:szCs w:val="24"/>
        </w:rPr>
        <w:t>Способность обеспечить соблюдение запретов и ограничений, требований к предотвращению и/или урегулированию конфликтов интересов;</w:t>
      </w:r>
    </w:p>
    <w:p w:rsidR="00884CE6" w:rsidRPr="002211CE" w:rsidRDefault="00884CE6" w:rsidP="008F5479">
      <w:pPr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 xml:space="preserve">ПК-3. </w:t>
      </w:r>
      <w:r w:rsidRPr="002211CE">
        <w:rPr>
          <w:rFonts w:ascii="Times New Roman" w:hAnsi="Times New Roman" w:cs="Times New Roman"/>
          <w:sz w:val="24"/>
          <w:szCs w:val="24"/>
        </w:rPr>
        <w:t>Способность соблюдать принципы служебного поведения.</w:t>
      </w:r>
    </w:p>
    <w:p w:rsidR="00884CE6" w:rsidRPr="002211CE" w:rsidRDefault="00884CE6" w:rsidP="008F547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знания, умения и практический опыт, необходимые для качественного изменения уровня квалификации:</w:t>
      </w:r>
    </w:p>
    <w:p w:rsidR="00884CE6" w:rsidRPr="002211CE" w:rsidRDefault="00884CE6" w:rsidP="008F5479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 w:cs="Times New Roman"/>
          <w:b/>
          <w:bCs/>
          <w:sz w:val="24"/>
          <w:szCs w:val="24"/>
        </w:rPr>
      </w:pPr>
      <w:r w:rsidRPr="002211CE">
        <w:rPr>
          <w:rFonts w:ascii="Times New Roman" w:hAnsi="Times New Roman" w:cs="Times New Roman"/>
          <w:b/>
          <w:bCs/>
          <w:sz w:val="24"/>
          <w:szCs w:val="24"/>
        </w:rPr>
        <w:t>Слушатель должен знать:</w:t>
      </w:r>
    </w:p>
    <w:p w:rsidR="00884CE6" w:rsidRPr="002211CE" w:rsidRDefault="00884CE6" w:rsidP="008F54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содержание коррупции как социально-правового явления;</w:t>
      </w:r>
    </w:p>
    <w:p w:rsidR="00884CE6" w:rsidRPr="002211CE" w:rsidRDefault="00884CE6" w:rsidP="008F54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 xml:space="preserve">правовые средства предупреждения коррупции; </w:t>
      </w:r>
    </w:p>
    <w:p w:rsidR="00884CE6" w:rsidRPr="002211CE" w:rsidRDefault="00884CE6" w:rsidP="008F54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основные направления профилактики коррупционного поведения;</w:t>
      </w:r>
    </w:p>
    <w:p w:rsidR="00884CE6" w:rsidRPr="002211CE" w:rsidRDefault="00884CE6" w:rsidP="008F54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меры по противодействию коррупции в РФ;</w:t>
      </w:r>
    </w:p>
    <w:p w:rsidR="00884CE6" w:rsidRPr="002211CE" w:rsidRDefault="00884CE6" w:rsidP="008F54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акты антикоррупционного законодательства РФ и нормы служебного поведения;</w:t>
      </w:r>
    </w:p>
    <w:p w:rsidR="00884CE6" w:rsidRPr="002211CE" w:rsidRDefault="00884CE6" w:rsidP="008F54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методику работы по противодействию коррупции в РФ;</w:t>
      </w:r>
    </w:p>
    <w:p w:rsidR="00884CE6" w:rsidRPr="002211CE" w:rsidRDefault="00884CE6" w:rsidP="008F54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обязанности организаций принимать меры по предупреждению коррупции;</w:t>
      </w:r>
    </w:p>
    <w:p w:rsidR="00884CE6" w:rsidRPr="002211CE" w:rsidRDefault="00884CE6" w:rsidP="008F54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виды и основания привлечения к ответственности за коррупционные правонарушения по законодательству РФ.</w:t>
      </w:r>
    </w:p>
    <w:p w:rsidR="00884CE6" w:rsidRPr="002211CE" w:rsidRDefault="00884CE6" w:rsidP="008F547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:rsidR="00884CE6" w:rsidRPr="002211CE" w:rsidRDefault="00884CE6" w:rsidP="008F5479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 w:cs="Times New Roman"/>
          <w:b/>
          <w:bCs/>
          <w:sz w:val="24"/>
          <w:szCs w:val="24"/>
        </w:rPr>
      </w:pPr>
      <w:r w:rsidRPr="002211CE">
        <w:rPr>
          <w:rFonts w:ascii="Times New Roman" w:hAnsi="Times New Roman" w:cs="Times New Roman"/>
          <w:b/>
          <w:bCs/>
          <w:sz w:val="24"/>
          <w:szCs w:val="24"/>
        </w:rPr>
        <w:t>Слушатель должен уметь:</w:t>
      </w:r>
    </w:p>
    <w:p w:rsidR="00884CE6" w:rsidRPr="002211CE" w:rsidRDefault="00884CE6" w:rsidP="008F5479">
      <w:pPr>
        <w:numPr>
          <w:ilvl w:val="0"/>
          <w:numId w:val="16"/>
        </w:numPr>
        <w:tabs>
          <w:tab w:val="clear" w:pos="1490"/>
          <w:tab w:val="num" w:pos="770"/>
        </w:tabs>
        <w:autoSpaceDE w:val="0"/>
        <w:autoSpaceDN w:val="0"/>
        <w:adjustRightInd w:val="0"/>
        <w:spacing w:after="0" w:line="240" w:lineRule="auto"/>
        <w:ind w:left="0" w:firstLine="770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противодействовать коррупционным проявлениям в служебной деятельности;</w:t>
      </w:r>
    </w:p>
    <w:p w:rsidR="00884CE6" w:rsidRPr="002211CE" w:rsidRDefault="00884CE6" w:rsidP="008F5479">
      <w:pPr>
        <w:numPr>
          <w:ilvl w:val="0"/>
          <w:numId w:val="16"/>
        </w:numPr>
        <w:tabs>
          <w:tab w:val="clear" w:pos="1490"/>
          <w:tab w:val="num" w:pos="770"/>
        </w:tabs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готовить локальные акты и иные документы по вопросам профилактики коррупционных правонарушений в организациях.</w:t>
      </w:r>
    </w:p>
    <w:p w:rsidR="00884CE6" w:rsidRPr="002211CE" w:rsidRDefault="00884CE6" w:rsidP="008F5479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</w:rPr>
      </w:pPr>
    </w:p>
    <w:p w:rsidR="00884CE6" w:rsidRPr="002211CE" w:rsidRDefault="00884CE6" w:rsidP="008F5479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 w:cs="Times New Roman"/>
          <w:b/>
          <w:bCs/>
          <w:sz w:val="24"/>
          <w:szCs w:val="24"/>
        </w:rPr>
      </w:pPr>
      <w:r w:rsidRPr="002211CE">
        <w:rPr>
          <w:rFonts w:ascii="Times New Roman" w:hAnsi="Times New Roman" w:cs="Times New Roman"/>
          <w:b/>
          <w:bCs/>
          <w:sz w:val="24"/>
          <w:szCs w:val="24"/>
        </w:rPr>
        <w:t>Слушатель должен иметь практический опыт:</w:t>
      </w:r>
    </w:p>
    <w:p w:rsidR="00884CE6" w:rsidRPr="002211CE" w:rsidRDefault="00884CE6" w:rsidP="008F547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правильно применять положения актов антикоррупционного законодательства РФ в практической деятельности.</w:t>
      </w:r>
    </w:p>
    <w:p w:rsidR="00884CE6" w:rsidRPr="002211CE" w:rsidRDefault="00884CE6" w:rsidP="008F5479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 w:cs="Times New Roman"/>
          <w:b/>
          <w:bCs/>
          <w:sz w:val="24"/>
          <w:szCs w:val="24"/>
        </w:rPr>
      </w:pPr>
    </w:p>
    <w:p w:rsidR="00884CE6" w:rsidRPr="002211CE" w:rsidRDefault="00884CE6" w:rsidP="008F5479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b/>
          <w:bCs/>
          <w:sz w:val="24"/>
          <w:szCs w:val="24"/>
        </w:rPr>
        <w:t>Способы проверки</w:t>
      </w:r>
      <w:r w:rsidRPr="002211CE">
        <w:rPr>
          <w:rFonts w:ascii="Times New Roman" w:hAnsi="Times New Roman" w:cs="Times New Roman"/>
          <w:sz w:val="24"/>
          <w:szCs w:val="24"/>
        </w:rPr>
        <w:t xml:space="preserve"> результатов освоения программы: </w:t>
      </w:r>
    </w:p>
    <w:p w:rsidR="00884CE6" w:rsidRPr="002211CE" w:rsidRDefault="00884CE6" w:rsidP="008F5479">
      <w:pPr>
        <w:numPr>
          <w:ilvl w:val="0"/>
          <w:numId w:val="4"/>
        </w:numPr>
        <w:spacing w:after="0" w:line="240" w:lineRule="auto"/>
        <w:ind w:left="0" w:firstLine="770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наблюдение за слушателем в процессе работы</w:t>
      </w:r>
    </w:p>
    <w:p w:rsidR="00884CE6" w:rsidRPr="002211CE" w:rsidRDefault="00884CE6" w:rsidP="008F5479">
      <w:pPr>
        <w:numPr>
          <w:ilvl w:val="0"/>
          <w:numId w:val="4"/>
        </w:numPr>
        <w:spacing w:after="0" w:line="240" w:lineRule="auto"/>
        <w:ind w:left="0" w:firstLine="770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анализ выполнения самостоятельных работ</w:t>
      </w:r>
    </w:p>
    <w:p w:rsidR="00884CE6" w:rsidRPr="002211CE" w:rsidRDefault="00884CE6" w:rsidP="008F5479">
      <w:pPr>
        <w:numPr>
          <w:ilvl w:val="0"/>
          <w:numId w:val="4"/>
        </w:numPr>
        <w:spacing w:after="0" w:line="240" w:lineRule="auto"/>
        <w:ind w:left="0" w:firstLine="770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 xml:space="preserve">контрольные тестирования (итог) </w:t>
      </w:r>
    </w:p>
    <w:p w:rsidR="00884CE6" w:rsidRDefault="00884CE6" w:rsidP="006416BE">
      <w:pPr>
        <w:numPr>
          <w:ilvl w:val="0"/>
          <w:numId w:val="4"/>
        </w:numPr>
        <w:spacing w:after="0" w:line="240" w:lineRule="auto"/>
        <w:ind w:left="0" w:firstLine="770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контроль сформированности ПК (КОС)</w:t>
      </w:r>
    </w:p>
    <w:p w:rsidR="00D353A2" w:rsidRDefault="00D353A2" w:rsidP="00D353A2">
      <w:pPr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</w:p>
    <w:p w:rsidR="00884CE6" w:rsidRPr="00D353A2" w:rsidRDefault="00D353A2" w:rsidP="00D353A2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53A2">
        <w:rPr>
          <w:rFonts w:ascii="Times New Roman" w:hAnsi="Times New Roman" w:cs="Times New Roman"/>
          <w:b/>
          <w:sz w:val="24"/>
          <w:szCs w:val="24"/>
        </w:rPr>
        <w:t>Учебный план программы</w:t>
      </w:r>
    </w:p>
    <w:p w:rsidR="00D353A2" w:rsidRPr="00D353A2" w:rsidRDefault="00D353A2" w:rsidP="00D353A2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498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4024"/>
        <w:gridCol w:w="853"/>
        <w:gridCol w:w="1069"/>
        <w:gridCol w:w="1523"/>
        <w:gridCol w:w="1842"/>
      </w:tblGrid>
      <w:tr w:rsidR="00884CE6" w:rsidRPr="002211CE" w:rsidTr="00D353A2">
        <w:trPr>
          <w:trHeight w:val="925"/>
        </w:trPr>
        <w:tc>
          <w:tcPr>
            <w:tcW w:w="5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211CE">
              <w:rPr>
                <w:rFonts w:ascii="Times New Roman" w:hAnsi="Times New Roman" w:cs="Times New Roman"/>
              </w:rPr>
              <w:t>Коды профес-сиональ-ных компе-тенций</w:t>
            </w:r>
          </w:p>
        </w:tc>
        <w:tc>
          <w:tcPr>
            <w:tcW w:w="19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211CE">
              <w:rPr>
                <w:rFonts w:ascii="Times New Roman" w:hAnsi="Times New Roman" w:cs="Times New Roman"/>
              </w:rPr>
              <w:t>Наименования разделов и  тем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211CE">
              <w:rPr>
                <w:rFonts w:ascii="Times New Roman" w:hAnsi="Times New Roman" w:cs="Times New Roman"/>
              </w:rPr>
              <w:t>Всего часов</w:t>
            </w:r>
          </w:p>
          <w:p w:rsidR="00884CE6" w:rsidRPr="002211CE" w:rsidRDefault="00884CE6" w:rsidP="00BA35C7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a6"/>
              <w:widowControl w:val="0"/>
              <w:suppressAutoHyphens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211CE">
              <w:rPr>
                <w:rFonts w:ascii="Times New Roman" w:hAnsi="Times New Roman" w:cs="Times New Roman"/>
              </w:rPr>
              <w:t>Обязательная аудиторная учебная нагрузка слушателей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a6"/>
              <w:widowControl w:val="0"/>
              <w:suppressAutoHyphens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211CE">
              <w:rPr>
                <w:rFonts w:ascii="Times New Roman" w:hAnsi="Times New Roman" w:cs="Times New Roman"/>
              </w:rPr>
              <w:t>Самосто-ятельная работа слушателей</w:t>
            </w:r>
          </w:p>
        </w:tc>
      </w:tr>
      <w:tr w:rsidR="00884CE6" w:rsidRPr="002211CE" w:rsidTr="00D353A2">
        <w:trPr>
          <w:trHeight w:val="390"/>
        </w:trPr>
        <w:tc>
          <w:tcPr>
            <w:tcW w:w="5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211CE">
              <w:rPr>
                <w:rFonts w:ascii="Times New Roman" w:hAnsi="Times New Roman" w:cs="Times New Roman"/>
              </w:rPr>
              <w:t>Всего,</w:t>
            </w:r>
          </w:p>
          <w:p w:rsidR="00884CE6" w:rsidRPr="002211CE" w:rsidRDefault="00884CE6" w:rsidP="00BA35C7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11C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2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211CE">
              <w:rPr>
                <w:rFonts w:ascii="Times New Roman" w:hAnsi="Times New Roman" w:cs="Times New Roman"/>
              </w:rPr>
              <w:t>в т.ч. лаборатор-ные работы и практи-</w:t>
            </w:r>
            <w:r w:rsidRPr="002211CE">
              <w:rPr>
                <w:rFonts w:ascii="Times New Roman" w:hAnsi="Times New Roman" w:cs="Times New Roman"/>
              </w:rPr>
              <w:lastRenderedPageBreak/>
              <w:t>ческие занятия,</w:t>
            </w:r>
          </w:p>
          <w:p w:rsidR="00884CE6" w:rsidRPr="002211CE" w:rsidRDefault="00884CE6" w:rsidP="00BA35C7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11C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211CE"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:rsidR="00884CE6" w:rsidRPr="002211CE" w:rsidRDefault="00884CE6" w:rsidP="00BA35C7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211CE">
              <w:rPr>
                <w:rFonts w:ascii="Times New Roman" w:hAnsi="Times New Roman" w:cs="Times New Roman"/>
              </w:rPr>
              <w:t>часов</w:t>
            </w:r>
          </w:p>
        </w:tc>
      </w:tr>
      <w:tr w:rsidR="00884CE6" w:rsidRPr="002211CE" w:rsidTr="00D353A2">
        <w:trPr>
          <w:trHeight w:val="345"/>
        </w:trPr>
        <w:tc>
          <w:tcPr>
            <w:tcW w:w="5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211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4CE6" w:rsidRPr="002211CE" w:rsidRDefault="00884CE6" w:rsidP="00BA35C7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211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211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211CE">
              <w:rPr>
                <w:rFonts w:ascii="Times New Roman" w:hAnsi="Times New Roman" w:cs="Times New Roman"/>
              </w:rPr>
              <w:t>6</w:t>
            </w:r>
          </w:p>
        </w:tc>
      </w:tr>
      <w:tr w:rsidR="00884CE6" w:rsidRPr="002211CE" w:rsidTr="00D353A2">
        <w:tc>
          <w:tcPr>
            <w:tcW w:w="5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4CE6" w:rsidRPr="002211CE" w:rsidRDefault="00884CE6" w:rsidP="00BA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ПК</w:t>
            </w: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9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4CE6" w:rsidRPr="002211CE" w:rsidRDefault="00884CE6" w:rsidP="00BA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Тема 1. Коррупция как социальное явление.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211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211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CE6" w:rsidRPr="002211CE" w:rsidTr="00D353A2">
        <w:tc>
          <w:tcPr>
            <w:tcW w:w="5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4CE6" w:rsidRPr="002211CE" w:rsidRDefault="00884CE6" w:rsidP="00BA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9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4CE6" w:rsidRPr="002211CE" w:rsidRDefault="00884CE6" w:rsidP="004D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Тема 2. Правовые основы противодействия коррупции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211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211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211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CE6" w:rsidRPr="002211CE" w:rsidTr="00D353A2">
        <w:tc>
          <w:tcPr>
            <w:tcW w:w="5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4CE6" w:rsidRPr="002211CE" w:rsidRDefault="00884CE6" w:rsidP="00BA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ПК</w:t>
            </w: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-2, ПК-3</w:t>
            </w:r>
          </w:p>
        </w:tc>
        <w:tc>
          <w:tcPr>
            <w:tcW w:w="19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4CE6" w:rsidRPr="002211CE" w:rsidRDefault="00884CE6" w:rsidP="00AB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Тема 3. Обеспечение соблюдений работниками учреждений и организаций требований к предотвращению или урегулированию конфликтов интересов, исполнения ими обязанностей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211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211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211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CE6" w:rsidRPr="002211CE" w:rsidTr="00D353A2">
        <w:tc>
          <w:tcPr>
            <w:tcW w:w="5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4CE6" w:rsidRPr="002211CE" w:rsidRDefault="00884CE6" w:rsidP="00BA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ПК-1, ПК-3</w:t>
            </w:r>
          </w:p>
        </w:tc>
        <w:tc>
          <w:tcPr>
            <w:tcW w:w="19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4CE6" w:rsidRPr="002211CE" w:rsidRDefault="00884CE6" w:rsidP="00AB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Тема 4. Коррупционные правонарушения и юридическая ответственность</w:t>
            </w:r>
          </w:p>
          <w:p w:rsidR="00884CE6" w:rsidRPr="002211CE" w:rsidRDefault="00884CE6" w:rsidP="00BA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211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211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211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CE6" w:rsidRPr="002211CE" w:rsidTr="00D353A2">
        <w:tc>
          <w:tcPr>
            <w:tcW w:w="5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4CE6" w:rsidRPr="002211CE" w:rsidRDefault="00884CE6" w:rsidP="00BA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4CE6" w:rsidRPr="002211CE" w:rsidRDefault="00884CE6" w:rsidP="00BA3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211C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211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4CE6" w:rsidRPr="002211CE" w:rsidRDefault="00884CE6" w:rsidP="00BA35C7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4CE6" w:rsidRPr="006416BE" w:rsidRDefault="00884CE6" w:rsidP="006416BE">
      <w:pPr>
        <w:pStyle w:val="a3"/>
        <w:spacing w:line="360" w:lineRule="auto"/>
        <w:ind w:right="-57"/>
        <w:rPr>
          <w:rFonts w:ascii="Times New Roman" w:hAnsi="Times New Roman" w:cs="Times New Roman"/>
          <w:b/>
          <w:bCs/>
          <w:caps/>
        </w:rPr>
      </w:pPr>
    </w:p>
    <w:p w:rsidR="00884CE6" w:rsidRPr="002211CE" w:rsidRDefault="00D353A2" w:rsidP="006416BE">
      <w:pPr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</w:p>
    <w:p w:rsidR="00884CE6" w:rsidRPr="002211CE" w:rsidRDefault="00884CE6" w:rsidP="008321FD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CE6" w:rsidRPr="002211CE" w:rsidRDefault="00884CE6" w:rsidP="007B2F55">
      <w:pPr>
        <w:spacing w:after="0" w:line="240" w:lineRule="auto"/>
        <w:ind w:left="56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11CE">
        <w:rPr>
          <w:rFonts w:ascii="Times New Roman" w:hAnsi="Times New Roman" w:cs="Times New Roman"/>
          <w:i/>
          <w:iCs/>
          <w:sz w:val="24"/>
          <w:szCs w:val="24"/>
        </w:rPr>
        <w:t>Тема № 1. Коррупция как социальное явление.</w:t>
      </w:r>
    </w:p>
    <w:p w:rsidR="00884CE6" w:rsidRPr="002211CE" w:rsidRDefault="00884CE6" w:rsidP="008321FD">
      <w:pPr>
        <w:pStyle w:val="pboth"/>
        <w:shd w:val="clear" w:color="auto" w:fill="FFFFFF"/>
        <w:spacing w:before="0" w:beforeAutospacing="0" w:after="0" w:afterAutospacing="0" w:line="244" w:lineRule="atLeast"/>
        <w:ind w:left="550" w:firstLine="726"/>
        <w:jc w:val="both"/>
        <w:rPr>
          <w:rFonts w:ascii="Times New Roman" w:hAnsi="Times New Roman" w:cs="Times New Roman"/>
          <w:color w:val="000000"/>
        </w:rPr>
      </w:pPr>
      <w:r w:rsidRPr="002211CE">
        <w:rPr>
          <w:rFonts w:ascii="Times New Roman" w:hAnsi="Times New Roman" w:cs="Times New Roman"/>
          <w:color w:val="000000"/>
        </w:rPr>
        <w:t>Понятие и признаки коррупции.</w:t>
      </w:r>
      <w:bookmarkStart w:id="0" w:name="BM100060"/>
      <w:bookmarkEnd w:id="0"/>
      <w:r w:rsidRPr="002211CE">
        <w:rPr>
          <w:rFonts w:ascii="Times New Roman" w:hAnsi="Times New Roman" w:cs="Times New Roman"/>
          <w:color w:val="000000"/>
        </w:rPr>
        <w:t xml:space="preserve"> Исторические аспекты возникновения коррупции. Причины коррупции.</w:t>
      </w:r>
      <w:bookmarkStart w:id="1" w:name="BM100061"/>
      <w:bookmarkEnd w:id="1"/>
      <w:r w:rsidRPr="002211CE">
        <w:rPr>
          <w:rFonts w:ascii="Times New Roman" w:hAnsi="Times New Roman" w:cs="Times New Roman"/>
          <w:color w:val="000000"/>
        </w:rPr>
        <w:t xml:space="preserve"> Содержание коррупции как социально-правового явления.</w:t>
      </w:r>
      <w:bookmarkStart w:id="2" w:name="BM100062"/>
      <w:bookmarkEnd w:id="2"/>
      <w:r w:rsidRPr="002211CE">
        <w:rPr>
          <w:rFonts w:ascii="Times New Roman" w:hAnsi="Times New Roman" w:cs="Times New Roman"/>
          <w:color w:val="000000"/>
        </w:rPr>
        <w:t xml:space="preserve"> Национальный план противодействия коррупции. Отношение к коррупции в обществе.</w:t>
      </w:r>
    </w:p>
    <w:p w:rsidR="00884CE6" w:rsidRPr="002211CE" w:rsidRDefault="00884CE6" w:rsidP="00BA35C7">
      <w:pPr>
        <w:spacing w:after="0"/>
        <w:ind w:left="567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4CE6" w:rsidRPr="002211CE" w:rsidRDefault="00884CE6" w:rsidP="00BA35C7">
      <w:pPr>
        <w:spacing w:after="0"/>
        <w:ind w:left="567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11CE">
        <w:rPr>
          <w:rFonts w:ascii="Times New Roman" w:hAnsi="Times New Roman" w:cs="Times New Roman"/>
          <w:i/>
          <w:iCs/>
          <w:sz w:val="24"/>
          <w:szCs w:val="24"/>
        </w:rPr>
        <w:t>Тема № 2. Правовые основы противодействия коррупции</w:t>
      </w:r>
    </w:p>
    <w:p w:rsidR="00884CE6" w:rsidRPr="002211CE" w:rsidRDefault="00884CE6" w:rsidP="008321FD">
      <w:pPr>
        <w:pStyle w:val="pboth"/>
        <w:shd w:val="clear" w:color="auto" w:fill="FFFFFF"/>
        <w:spacing w:before="0" w:beforeAutospacing="0" w:after="0" w:afterAutospacing="0" w:line="244" w:lineRule="atLeast"/>
        <w:ind w:left="550" w:firstLine="737"/>
        <w:jc w:val="both"/>
        <w:rPr>
          <w:rFonts w:ascii="Times New Roman" w:hAnsi="Times New Roman" w:cs="Times New Roman"/>
          <w:color w:val="000000"/>
        </w:rPr>
      </w:pPr>
      <w:r w:rsidRPr="002211CE">
        <w:rPr>
          <w:rFonts w:ascii="Times New Roman" w:hAnsi="Times New Roman" w:cs="Times New Roman"/>
          <w:color w:val="000000"/>
        </w:rPr>
        <w:t>Классификация правовых способов противодействия коррупции.</w:t>
      </w:r>
      <w:bookmarkStart w:id="3" w:name="BM100065"/>
      <w:bookmarkEnd w:id="3"/>
      <w:r w:rsidRPr="002211CE">
        <w:rPr>
          <w:rFonts w:ascii="Times New Roman" w:hAnsi="Times New Roman" w:cs="Times New Roman"/>
          <w:color w:val="000000"/>
        </w:rPr>
        <w:t xml:space="preserve"> Нормативно-правовая база противодействия коррупции.</w:t>
      </w:r>
      <w:bookmarkStart w:id="4" w:name="BM100066"/>
      <w:bookmarkEnd w:id="4"/>
      <w:r w:rsidRPr="002211CE">
        <w:rPr>
          <w:rFonts w:ascii="Times New Roman" w:hAnsi="Times New Roman" w:cs="Times New Roman"/>
          <w:color w:val="000000"/>
        </w:rPr>
        <w:t xml:space="preserve"> Международно-правовые аспекты противодействия коррупции.</w:t>
      </w:r>
      <w:bookmarkStart w:id="5" w:name="BM100067"/>
      <w:bookmarkEnd w:id="5"/>
      <w:r w:rsidRPr="002211CE">
        <w:rPr>
          <w:rFonts w:ascii="Times New Roman" w:hAnsi="Times New Roman" w:cs="Times New Roman"/>
          <w:color w:val="000000"/>
        </w:rPr>
        <w:t xml:space="preserve"> Конституционные основы противодействия коррупции. </w:t>
      </w:r>
      <w:bookmarkStart w:id="6" w:name="BM100068"/>
      <w:bookmarkEnd w:id="6"/>
      <w:r w:rsidRPr="002211CE">
        <w:rPr>
          <w:rFonts w:ascii="Times New Roman" w:hAnsi="Times New Roman" w:cs="Times New Roman"/>
          <w:color w:val="000000"/>
        </w:rPr>
        <w:t>Нормы трудового законодательства и противодействие коррупции.</w:t>
      </w:r>
      <w:bookmarkStart w:id="7" w:name="BM100069"/>
      <w:bookmarkEnd w:id="7"/>
      <w:r w:rsidRPr="002211CE">
        <w:rPr>
          <w:rFonts w:ascii="Times New Roman" w:hAnsi="Times New Roman" w:cs="Times New Roman"/>
          <w:color w:val="000000"/>
        </w:rPr>
        <w:t xml:space="preserve"> Нормы гражданского законодательства и предупреждение коррупции.</w:t>
      </w:r>
      <w:bookmarkStart w:id="8" w:name="BM100070"/>
      <w:bookmarkEnd w:id="8"/>
      <w:r w:rsidRPr="002211CE">
        <w:rPr>
          <w:rFonts w:ascii="Times New Roman" w:hAnsi="Times New Roman" w:cs="Times New Roman"/>
          <w:color w:val="000000"/>
        </w:rPr>
        <w:t xml:space="preserve"> Административно-правовые антикоррупционные нормы.</w:t>
      </w:r>
      <w:bookmarkStart w:id="9" w:name="BM100071"/>
      <w:bookmarkEnd w:id="9"/>
      <w:r w:rsidRPr="002211CE">
        <w:rPr>
          <w:rFonts w:ascii="Times New Roman" w:hAnsi="Times New Roman" w:cs="Times New Roman"/>
          <w:color w:val="000000"/>
        </w:rPr>
        <w:t xml:space="preserve"> Уголовное законодательство и борьба с коррупцией.</w:t>
      </w:r>
      <w:bookmarkStart w:id="10" w:name="BM100072"/>
      <w:bookmarkEnd w:id="10"/>
      <w:r w:rsidRPr="002211CE">
        <w:rPr>
          <w:rFonts w:ascii="Times New Roman" w:hAnsi="Times New Roman" w:cs="Times New Roman"/>
          <w:color w:val="000000"/>
        </w:rPr>
        <w:t xml:space="preserve"> Нормативные правовые акты и обеспечение проти</w:t>
      </w:r>
      <w:r w:rsidR="006416BE">
        <w:rPr>
          <w:rFonts w:ascii="Times New Roman" w:hAnsi="Times New Roman" w:cs="Times New Roman"/>
          <w:color w:val="000000"/>
        </w:rPr>
        <w:t>водействия коррупции в г.Новороссийске</w:t>
      </w:r>
      <w:r w:rsidRPr="002211CE">
        <w:rPr>
          <w:rFonts w:ascii="Times New Roman" w:hAnsi="Times New Roman" w:cs="Times New Roman"/>
          <w:color w:val="000000"/>
        </w:rPr>
        <w:t>.</w:t>
      </w:r>
      <w:bookmarkStart w:id="11" w:name="BM100073"/>
      <w:bookmarkEnd w:id="11"/>
      <w:r w:rsidRPr="002211CE">
        <w:rPr>
          <w:rFonts w:ascii="Times New Roman" w:hAnsi="Times New Roman" w:cs="Times New Roman"/>
          <w:color w:val="000000"/>
        </w:rPr>
        <w:t xml:space="preserve"> Локальные нормативно-правовые акты в организации. Антикоррупционное законодательство зарубежных государств.</w:t>
      </w:r>
    </w:p>
    <w:p w:rsidR="00884CE6" w:rsidRPr="002211CE" w:rsidRDefault="00884CE6" w:rsidP="00D167A6">
      <w:pPr>
        <w:autoSpaceDE w:val="0"/>
        <w:autoSpaceDN w:val="0"/>
        <w:adjustRightInd w:val="0"/>
        <w:spacing w:after="0" w:line="240" w:lineRule="auto"/>
        <w:ind w:left="550" w:firstLine="1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Pr="006416BE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Практические занятия.</w:t>
      </w:r>
      <w:r w:rsidRPr="00221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211CE">
        <w:rPr>
          <w:rFonts w:ascii="Times New Roman" w:hAnsi="Times New Roman" w:cs="Times New Roman"/>
          <w:sz w:val="24"/>
          <w:szCs w:val="24"/>
        </w:rPr>
        <w:t>Составление новых (обновление имеющихся) организационно-распорядительных документов по противодействию коррупции в организации. Составление новых (обновление имеющихся) трудовых договоров и должностных инструкций о необходимости соблюдения антикоррупционного законодательства в организации. Составление антикоррупционной политики в организации.</w:t>
      </w:r>
    </w:p>
    <w:p w:rsidR="00884CE6" w:rsidRPr="002211CE" w:rsidRDefault="00884CE6" w:rsidP="00BA35C7">
      <w:pPr>
        <w:spacing w:after="0"/>
        <w:ind w:left="567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4CE6" w:rsidRPr="002211CE" w:rsidRDefault="00884CE6" w:rsidP="00BA35C7">
      <w:pPr>
        <w:spacing w:after="0"/>
        <w:ind w:left="567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11CE">
        <w:rPr>
          <w:rFonts w:ascii="Times New Roman" w:hAnsi="Times New Roman" w:cs="Times New Roman"/>
          <w:i/>
          <w:iCs/>
          <w:sz w:val="24"/>
          <w:szCs w:val="24"/>
        </w:rPr>
        <w:t>Тема № 3. Обеспечение соблюдений работниками учреждений и организаций требований к предотвращению или урегулированию конфликтов интересов, исполнения ими обязанностей</w:t>
      </w:r>
    </w:p>
    <w:p w:rsidR="00884CE6" w:rsidRPr="002211CE" w:rsidRDefault="00884CE6" w:rsidP="00AC1A6A">
      <w:pPr>
        <w:autoSpaceDE w:val="0"/>
        <w:autoSpaceDN w:val="0"/>
        <w:adjustRightInd w:val="0"/>
        <w:spacing w:after="0" w:line="240" w:lineRule="auto"/>
        <w:ind w:left="550" w:firstLine="17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 xml:space="preserve">             Коррупциогенные факторы. Основные формы проявления коррупции. </w:t>
      </w:r>
      <w:r w:rsidRPr="002211CE">
        <w:rPr>
          <w:rFonts w:ascii="Times New Roman" w:hAnsi="Times New Roman" w:cs="Times New Roman"/>
          <w:sz w:val="24"/>
          <w:szCs w:val="24"/>
        </w:rPr>
        <w:t xml:space="preserve">Конфликт интересов. Конфликт интересов и коррупция. Типовые случаи конфликта интересов и меры предотвращения и урегулирования. </w:t>
      </w:r>
      <w:r w:rsidRPr="002211CE">
        <w:rPr>
          <w:rFonts w:ascii="Times New Roman" w:hAnsi="Times New Roman" w:cs="Times New Roman"/>
          <w:sz w:val="24"/>
          <w:szCs w:val="24"/>
          <w:lang w:eastAsia="ru-RU"/>
        </w:rPr>
        <w:t xml:space="preserve">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</w:t>
      </w:r>
      <w:r w:rsidRPr="002211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органами. Установление иных запретов, ограничений, обязательств и правил служебного поведения.</w:t>
      </w:r>
    </w:p>
    <w:p w:rsidR="00884CE6" w:rsidRPr="002211CE" w:rsidRDefault="00884CE6" w:rsidP="004D2CDC">
      <w:pPr>
        <w:shd w:val="clear" w:color="auto" w:fill="FFFFFF"/>
        <w:spacing w:after="0"/>
        <w:ind w:left="567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4CE6" w:rsidRPr="002211CE" w:rsidRDefault="00884CE6" w:rsidP="00BA35C7">
      <w:pPr>
        <w:spacing w:after="0"/>
        <w:ind w:left="567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11CE">
        <w:rPr>
          <w:rFonts w:ascii="Times New Roman" w:hAnsi="Times New Roman" w:cs="Times New Roman"/>
          <w:i/>
          <w:iCs/>
          <w:sz w:val="24"/>
          <w:szCs w:val="24"/>
        </w:rPr>
        <w:t>Тема № 4. Коррупционные правонарушения и юридическая ответственность</w:t>
      </w:r>
    </w:p>
    <w:p w:rsidR="00884CE6" w:rsidRPr="002211CE" w:rsidRDefault="00884CE6" w:rsidP="004D2CDC">
      <w:pPr>
        <w:pStyle w:val="pboth"/>
        <w:shd w:val="clear" w:color="auto" w:fill="FFFFFF"/>
        <w:spacing w:before="0" w:beforeAutospacing="0" w:after="0" w:afterAutospacing="0" w:line="244" w:lineRule="atLeast"/>
        <w:ind w:left="550" w:firstLine="726"/>
        <w:jc w:val="both"/>
        <w:rPr>
          <w:rFonts w:ascii="Times New Roman" w:hAnsi="Times New Roman" w:cs="Times New Roman"/>
          <w:color w:val="000000"/>
        </w:rPr>
      </w:pPr>
      <w:r w:rsidRPr="002211CE">
        <w:rPr>
          <w:rFonts w:ascii="Times New Roman" w:hAnsi="Times New Roman" w:cs="Times New Roman"/>
          <w:color w:val="000000"/>
        </w:rPr>
        <w:t>Основные виды правонарушений коррупционного характера.</w:t>
      </w:r>
      <w:bookmarkStart w:id="12" w:name="BM100089"/>
      <w:bookmarkEnd w:id="12"/>
      <w:r w:rsidRPr="002211CE">
        <w:rPr>
          <w:rFonts w:ascii="Times New Roman" w:hAnsi="Times New Roman" w:cs="Times New Roman"/>
          <w:color w:val="000000"/>
        </w:rPr>
        <w:t xml:space="preserve"> Эффективность конкурсных процедур по поводу использования государственного имущества и бюджетных средств.</w:t>
      </w:r>
      <w:bookmarkStart w:id="13" w:name="BM100090"/>
      <w:bookmarkEnd w:id="13"/>
      <w:r w:rsidRPr="002211CE">
        <w:rPr>
          <w:rFonts w:ascii="Times New Roman" w:hAnsi="Times New Roman" w:cs="Times New Roman"/>
          <w:color w:val="000000"/>
        </w:rPr>
        <w:t xml:space="preserve"> Коррупционные правонарушения при осуществлении закупок, поставок, работ и услуг для государственных и муниципальных нужд.</w:t>
      </w:r>
      <w:bookmarkStart w:id="14" w:name="BM100091"/>
      <w:bookmarkStart w:id="15" w:name="BM100092"/>
      <w:bookmarkEnd w:id="14"/>
      <w:bookmarkEnd w:id="15"/>
      <w:r w:rsidRPr="002211CE">
        <w:rPr>
          <w:rFonts w:ascii="Times New Roman" w:hAnsi="Times New Roman" w:cs="Times New Roman"/>
          <w:color w:val="000000"/>
        </w:rPr>
        <w:t xml:space="preserve"> Оказание публичных услуг гражданам и юридическим лицам и коррупция.</w:t>
      </w:r>
      <w:bookmarkStart w:id="16" w:name="BM100093"/>
      <w:bookmarkStart w:id="17" w:name="BM100095"/>
      <w:bookmarkEnd w:id="16"/>
      <w:bookmarkEnd w:id="17"/>
      <w:r w:rsidRPr="002211CE">
        <w:rPr>
          <w:rFonts w:ascii="Times New Roman" w:hAnsi="Times New Roman" w:cs="Times New Roman"/>
          <w:color w:val="000000"/>
        </w:rPr>
        <w:t xml:space="preserve"> Гражданско-правовая ответственность за коррупционные правонарушения.</w:t>
      </w:r>
      <w:bookmarkStart w:id="18" w:name="BM100098"/>
      <w:bookmarkEnd w:id="18"/>
      <w:r w:rsidRPr="002211CE">
        <w:rPr>
          <w:rFonts w:ascii="Times New Roman" w:hAnsi="Times New Roman" w:cs="Times New Roman"/>
          <w:color w:val="000000"/>
        </w:rPr>
        <w:t xml:space="preserve"> Дисциплинарная ответственность служащих.</w:t>
      </w:r>
      <w:bookmarkStart w:id="19" w:name="BM100099"/>
      <w:bookmarkEnd w:id="19"/>
      <w:r w:rsidRPr="002211CE">
        <w:rPr>
          <w:rFonts w:ascii="Times New Roman" w:hAnsi="Times New Roman" w:cs="Times New Roman"/>
          <w:color w:val="000000"/>
        </w:rPr>
        <w:t xml:space="preserve"> Административная ответственность граждан, юридических лиц и должностных лиц за коррупционные правонарушения.</w:t>
      </w:r>
      <w:bookmarkStart w:id="20" w:name="BM100100"/>
      <w:bookmarkEnd w:id="20"/>
      <w:r w:rsidRPr="002211CE">
        <w:rPr>
          <w:rFonts w:ascii="Times New Roman" w:hAnsi="Times New Roman" w:cs="Times New Roman"/>
          <w:color w:val="000000"/>
        </w:rPr>
        <w:t xml:space="preserve"> Уголовная ответственность за преступления коррупционной направленности.</w:t>
      </w:r>
    </w:p>
    <w:p w:rsidR="006416BE" w:rsidRDefault="006416BE" w:rsidP="006416B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4CE6" w:rsidRPr="002211CE" w:rsidRDefault="006416BE" w:rsidP="006416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884CE6" w:rsidRPr="002211C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884CE6" w:rsidRPr="002211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353A2">
        <w:rPr>
          <w:rFonts w:ascii="Times New Roman" w:hAnsi="Times New Roman" w:cs="Times New Roman"/>
          <w:b/>
          <w:bCs/>
          <w:sz w:val="24"/>
          <w:szCs w:val="24"/>
        </w:rPr>
        <w:t>Организационно педагогические условия</w:t>
      </w:r>
    </w:p>
    <w:p w:rsidR="00884CE6" w:rsidRPr="002211CE" w:rsidRDefault="00884CE6" w:rsidP="00F712B4">
      <w:pPr>
        <w:pStyle w:val="a5"/>
        <w:ind w:left="1134" w:firstLine="141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211CE">
        <w:rPr>
          <w:rFonts w:ascii="Times New Roman" w:hAnsi="Times New Roman" w:cs="Times New Roman"/>
          <w:b/>
          <w:bCs/>
          <w:caps/>
          <w:sz w:val="24"/>
          <w:szCs w:val="24"/>
        </w:rPr>
        <w:t>Методическое обеспечение:</w:t>
      </w:r>
    </w:p>
    <w:p w:rsidR="00884CE6" w:rsidRPr="002211CE" w:rsidRDefault="00884CE6" w:rsidP="00BA35C7">
      <w:pPr>
        <w:pStyle w:val="Pa2"/>
        <w:ind w:left="567" w:right="395" w:firstLine="708"/>
        <w:jc w:val="both"/>
        <w:rPr>
          <w:rFonts w:ascii="Times New Roman" w:hAnsi="Times New Roman" w:cs="Times New Roman"/>
        </w:rPr>
      </w:pPr>
      <w:r w:rsidRPr="002211CE">
        <w:rPr>
          <w:rFonts w:ascii="Times New Roman" w:hAnsi="Times New Roman" w:cs="Times New Roman"/>
        </w:rPr>
        <w:t xml:space="preserve">Основными видами деятельности являются информационная, эвристическая. </w:t>
      </w:r>
    </w:p>
    <w:p w:rsidR="00884CE6" w:rsidRPr="002211CE" w:rsidRDefault="00884CE6" w:rsidP="00F712B4">
      <w:pPr>
        <w:pStyle w:val="Pa2"/>
        <w:ind w:left="567" w:right="395" w:firstLine="14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211CE">
        <w:rPr>
          <w:rFonts w:ascii="Times New Roman" w:hAnsi="Times New Roman" w:cs="Times New Roman"/>
        </w:rPr>
        <w:t xml:space="preserve">         Информационная деятельность слушателей предусма</w:t>
      </w:r>
      <w:r w:rsidRPr="002211CE">
        <w:rPr>
          <w:rFonts w:ascii="Times New Roman" w:hAnsi="Times New Roman" w:cs="Times New Roman"/>
        </w:rPr>
        <w:softHyphen/>
        <w:t>тривает освоение учебной информации через лекцию педагога, бе</w:t>
      </w:r>
      <w:r w:rsidRPr="002211CE">
        <w:rPr>
          <w:rFonts w:ascii="Times New Roman" w:hAnsi="Times New Roman" w:cs="Times New Roman"/>
        </w:rPr>
        <w:softHyphen/>
        <w:t>седу. В эвристической деятельности п</w:t>
      </w:r>
      <w:r w:rsidRPr="002211CE">
        <w:rPr>
          <w:rFonts w:ascii="Times New Roman" w:hAnsi="Times New Roman" w:cs="Times New Roman"/>
          <w:color w:val="000000"/>
          <w:shd w:val="clear" w:color="auto" w:fill="FFFFFF"/>
        </w:rPr>
        <w:t>реподавателем организуется активный поиск решения поставленных познавательных задач. Процесс мышления приобретает продуктивный характер, но при этом поэтапно направляется и контролируется педагогом или самими слушателями на основе работы над программами (в том числе и компьютерными) и учебными пособиями.</w:t>
      </w:r>
    </w:p>
    <w:p w:rsidR="00884CE6" w:rsidRPr="002211CE" w:rsidRDefault="00884CE6" w:rsidP="00BA35C7">
      <w:pPr>
        <w:pStyle w:val="Pa2"/>
        <w:ind w:left="567" w:right="395" w:firstLine="708"/>
        <w:jc w:val="both"/>
        <w:rPr>
          <w:rFonts w:ascii="Times New Roman" w:hAnsi="Times New Roman" w:cs="Times New Roman"/>
        </w:rPr>
      </w:pPr>
      <w:r w:rsidRPr="002211CE">
        <w:rPr>
          <w:rFonts w:ascii="Times New Roman" w:hAnsi="Times New Roman" w:cs="Times New Roman"/>
        </w:rPr>
        <w:t>По данной дополнительной программе повышения квалификации разработаны: методические пособия, модули в системе дистанционного обучения, дидактический  и раздаточный материал.</w:t>
      </w:r>
    </w:p>
    <w:p w:rsidR="00884CE6" w:rsidRPr="002211CE" w:rsidRDefault="00884CE6" w:rsidP="00BA35C7">
      <w:pPr>
        <w:ind w:left="567" w:right="395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CE6" w:rsidRPr="002211CE" w:rsidRDefault="00884CE6" w:rsidP="00BA35C7">
      <w:pPr>
        <w:ind w:left="567" w:right="395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1CE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ОБЕСПЕЧЕНИЕ:</w:t>
      </w:r>
    </w:p>
    <w:p w:rsidR="00884CE6" w:rsidRPr="002211CE" w:rsidRDefault="00884CE6" w:rsidP="00BA35C7">
      <w:pPr>
        <w:spacing w:after="0" w:line="240" w:lineRule="auto"/>
        <w:ind w:left="567" w:right="3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 xml:space="preserve">Специалисты, имеющие высшее образование по профессиям гуманитарного направления: юриспруденции, философии, психологии; опыт работы в правоохранительных органах и образовательных организациях. </w:t>
      </w:r>
    </w:p>
    <w:p w:rsidR="00884CE6" w:rsidRPr="002211CE" w:rsidRDefault="00884CE6" w:rsidP="00BA35C7">
      <w:pPr>
        <w:ind w:left="567" w:right="395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84CE6" w:rsidRPr="002211CE" w:rsidRDefault="00884CE6" w:rsidP="00BA35C7">
      <w:pPr>
        <w:ind w:left="567" w:right="395" w:firstLine="708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211CE">
        <w:rPr>
          <w:rFonts w:ascii="Times New Roman" w:hAnsi="Times New Roman" w:cs="Times New Roman"/>
          <w:b/>
          <w:bCs/>
          <w:caps/>
          <w:sz w:val="24"/>
          <w:szCs w:val="24"/>
        </w:rPr>
        <w:t>Материально-техническое обеспечение:</w:t>
      </w:r>
    </w:p>
    <w:p w:rsidR="00884CE6" w:rsidRPr="002211CE" w:rsidRDefault="00884CE6" w:rsidP="00BA35C7">
      <w:pPr>
        <w:ind w:left="567" w:right="3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 xml:space="preserve">Реализация настоящей программы требует наличия учебного кабинета гуманитарных дисциплин. Оборудование учебного кабинета: </w:t>
      </w:r>
    </w:p>
    <w:p w:rsidR="00884CE6" w:rsidRPr="002211CE" w:rsidRDefault="00884CE6" w:rsidP="00BA35C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395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Рабочие места по количеству обучающихся;</w:t>
      </w:r>
    </w:p>
    <w:p w:rsidR="00884CE6" w:rsidRPr="002211CE" w:rsidRDefault="00884CE6" w:rsidP="00BA35C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395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884CE6" w:rsidRPr="002211CE" w:rsidRDefault="00884CE6" w:rsidP="00BA35C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395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проектор, экран, </w:t>
      </w:r>
      <w:r w:rsidR="00D353A2">
        <w:rPr>
          <w:rFonts w:ascii="Times New Roman" w:hAnsi="Times New Roman" w:cs="Times New Roman"/>
          <w:sz w:val="24"/>
          <w:szCs w:val="24"/>
        </w:rPr>
        <w:t xml:space="preserve">персональные компьютеры. </w:t>
      </w:r>
    </w:p>
    <w:p w:rsidR="00884CE6" w:rsidRPr="002211CE" w:rsidRDefault="00884CE6" w:rsidP="00BA35C7">
      <w:pPr>
        <w:spacing w:after="0" w:line="240" w:lineRule="auto"/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</w:p>
    <w:p w:rsidR="00884CE6" w:rsidRPr="002211CE" w:rsidRDefault="00884CE6" w:rsidP="00BA35C7">
      <w:pPr>
        <w:autoSpaceDE w:val="0"/>
        <w:autoSpaceDN w:val="0"/>
        <w:adjustRightInd w:val="0"/>
        <w:spacing w:after="0" w:line="240" w:lineRule="auto"/>
        <w:ind w:left="567" w:right="395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2211CE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884CE6" w:rsidRPr="002211CE" w:rsidRDefault="00884CE6" w:rsidP="00BA35C7">
      <w:pPr>
        <w:autoSpaceDE w:val="0"/>
        <w:autoSpaceDN w:val="0"/>
        <w:adjustRightInd w:val="0"/>
        <w:spacing w:after="0" w:line="240" w:lineRule="auto"/>
        <w:ind w:left="567" w:right="395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221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 источников:</w:t>
      </w:r>
    </w:p>
    <w:p w:rsidR="00884CE6" w:rsidRPr="002211CE" w:rsidRDefault="00884CE6" w:rsidP="00BA35C7">
      <w:pPr>
        <w:spacing w:after="0"/>
        <w:ind w:left="567" w:right="3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1. Конституция Российской Федерации.</w:t>
      </w:r>
    </w:p>
    <w:p w:rsidR="00884CE6" w:rsidRPr="002211CE" w:rsidRDefault="00884CE6" w:rsidP="00BA35C7">
      <w:pPr>
        <w:spacing w:after="0"/>
        <w:ind w:left="567" w:right="3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2. Конвенция ООН против коррупции (ратифицирована Федеральным законом от 8 марта 2006 г. № 40-ФЗ).</w:t>
      </w:r>
    </w:p>
    <w:p w:rsidR="00884CE6" w:rsidRPr="002211CE" w:rsidRDefault="00884CE6" w:rsidP="00BA35C7">
      <w:pPr>
        <w:spacing w:after="0"/>
        <w:ind w:left="567" w:right="3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lastRenderedPageBreak/>
        <w:t>3. Конвенция Совета Европы об уголовной ответственности за коррупцию (ратифицирована Федеральным законом от 25 июня2006 г. № 125-ФЗ).</w:t>
      </w:r>
    </w:p>
    <w:p w:rsidR="00884CE6" w:rsidRPr="002211CE" w:rsidRDefault="00884CE6" w:rsidP="00BA35C7">
      <w:pPr>
        <w:spacing w:after="0"/>
        <w:ind w:left="567" w:right="3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4. Федеральный закон от 25.12.2008 № 273-ФЗ «О противодействии коррупции».</w:t>
      </w:r>
    </w:p>
    <w:p w:rsidR="00884CE6" w:rsidRPr="002211CE" w:rsidRDefault="00884CE6" w:rsidP="00BA35C7">
      <w:pPr>
        <w:spacing w:after="0"/>
        <w:ind w:left="567" w:right="3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5. Федеральный закон от 27.07.2004 № 79-ФЗ «О государственной гражданской службе Российской Федерации».</w:t>
      </w:r>
    </w:p>
    <w:p w:rsidR="00884CE6" w:rsidRPr="002211CE" w:rsidRDefault="00884CE6" w:rsidP="00BA35C7">
      <w:pPr>
        <w:spacing w:after="0"/>
        <w:ind w:left="567" w:right="3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6. Федеральный закон от 3.12.2012 № 230-ФЗ «О контроле за соответствием расходов лиц, замещающих государственные должности, и иных лиц их доходам».</w:t>
      </w:r>
    </w:p>
    <w:p w:rsidR="00884CE6" w:rsidRPr="002211CE" w:rsidRDefault="00884CE6" w:rsidP="00BA35C7">
      <w:pPr>
        <w:spacing w:after="0"/>
        <w:ind w:left="567" w:right="3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7. Федеральный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84CE6" w:rsidRPr="002211CE" w:rsidRDefault="00884CE6" w:rsidP="00BA35C7">
      <w:pPr>
        <w:spacing w:after="0"/>
        <w:ind w:left="567" w:right="3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8. Указ Президента РФ от 29.06.2018 № 378 «О Национальном плане противодействия коррупции на 2018 - 2020 годы».</w:t>
      </w:r>
    </w:p>
    <w:p w:rsidR="00884CE6" w:rsidRPr="002211CE" w:rsidRDefault="00884CE6" w:rsidP="00BA35C7">
      <w:pPr>
        <w:spacing w:after="0"/>
        <w:ind w:left="567" w:right="3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9. Указ Президента РФ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(вместе с «Положением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характера»).</w:t>
      </w:r>
    </w:p>
    <w:p w:rsidR="00884CE6" w:rsidRPr="002211CE" w:rsidRDefault="00884CE6" w:rsidP="00BA35C7">
      <w:pPr>
        <w:spacing w:after="0"/>
        <w:ind w:left="567" w:right="3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10. Указ Президента РФ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884CE6" w:rsidRPr="002211CE" w:rsidRDefault="00884CE6" w:rsidP="00BA35C7">
      <w:pPr>
        <w:spacing w:after="0"/>
        <w:ind w:left="567" w:right="3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11. Указ Президента РФ от 12.08.2002 № 885 «Об утверждении общих принципов служебного поведения государственных служащих».</w:t>
      </w:r>
    </w:p>
    <w:p w:rsidR="00884CE6" w:rsidRPr="002211CE" w:rsidRDefault="00884CE6" w:rsidP="00BA35C7">
      <w:pPr>
        <w:spacing w:after="0"/>
        <w:ind w:left="567" w:right="3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12. Указ Президента РФ от 02.04.2013 № 309 «О мерах по реализации отдельных положений Федерального закона “О противодействии коррупции”» (вместе с «Положением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коррупции»).</w:t>
      </w:r>
    </w:p>
    <w:p w:rsidR="00884CE6" w:rsidRPr="002211CE" w:rsidRDefault="00884CE6" w:rsidP="00BA35C7">
      <w:pPr>
        <w:spacing w:after="0"/>
        <w:ind w:left="567" w:right="3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13. Указ Президента РФ от 08.07.2013 № 613 «Вопросы противодействия коррупции».</w:t>
      </w:r>
    </w:p>
    <w:p w:rsidR="00884CE6" w:rsidRPr="002211CE" w:rsidRDefault="00884CE6" w:rsidP="00BA35C7">
      <w:pPr>
        <w:spacing w:after="0"/>
        <w:ind w:left="567" w:right="3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14. Распоряжение Правительства РФ от 14.05.2014 № 816-р «Об утверждении Программы по антикоррупционному просвещению на 2014—2016 годы».</w:t>
      </w:r>
    </w:p>
    <w:p w:rsidR="00884CE6" w:rsidRPr="002211CE" w:rsidRDefault="00884CE6" w:rsidP="00BA35C7">
      <w:pPr>
        <w:spacing w:after="0"/>
        <w:ind w:left="567" w:right="3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15. Постановление Пленума Верховного Суда РФ от 16 октября 2009 г. № 19 «О судебной практике по делам о злоупотреблении должностными полномочиями и о превышении должностных полномочий».</w:t>
      </w:r>
    </w:p>
    <w:p w:rsidR="00884CE6" w:rsidRPr="002211CE" w:rsidRDefault="00884CE6" w:rsidP="00BA35C7">
      <w:pPr>
        <w:spacing w:after="0"/>
        <w:ind w:left="567" w:right="3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16. Постановление Пленума Верховного Суда РФ от 09.07.2013№ 24 «О судебной практике по делам о взяточничестве и об иных коррупционных преступлениях».</w:t>
      </w:r>
    </w:p>
    <w:p w:rsidR="00884CE6" w:rsidRPr="002211CE" w:rsidRDefault="00884CE6" w:rsidP="00BA35C7">
      <w:pPr>
        <w:spacing w:after="0"/>
        <w:ind w:left="567" w:right="3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17. Постановление Правительства РФ от 26 февраля 2010 г. № 96«Об  антикоррупционной экспертизе нормативных правовых актов и проектов нормативных правовых актов».</w:t>
      </w:r>
    </w:p>
    <w:p w:rsidR="00884CE6" w:rsidRPr="002211CE" w:rsidRDefault="00884CE6" w:rsidP="00BA35C7">
      <w:pPr>
        <w:spacing w:after="0"/>
        <w:ind w:left="567" w:right="3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 xml:space="preserve">18. Постановление Правительства РФ от 22.07.2013 № 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</w:t>
      </w:r>
      <w:r w:rsidRPr="002211CE">
        <w:rPr>
          <w:rFonts w:ascii="Times New Roman" w:hAnsi="Times New Roman" w:cs="Times New Roman"/>
          <w:sz w:val="24"/>
          <w:szCs w:val="24"/>
        </w:rPr>
        <w:lastRenderedPageBreak/>
        <w:t>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поведению».</w:t>
      </w:r>
    </w:p>
    <w:p w:rsidR="00884CE6" w:rsidRPr="002211CE" w:rsidRDefault="00884CE6" w:rsidP="00BA35C7">
      <w:pPr>
        <w:spacing w:after="0"/>
        <w:ind w:left="567" w:right="3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19. Постановление Правительства РФ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884CE6" w:rsidRPr="002211CE" w:rsidRDefault="00884CE6" w:rsidP="00BA35C7">
      <w:pPr>
        <w:spacing w:after="0"/>
        <w:ind w:left="567" w:right="39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 xml:space="preserve">20. </w:t>
      </w:r>
      <w:hyperlink r:id="rId7" w:tooltip="Постановление Губернатора ХМАО - Югры от 18.02.2014 N 15 &quot;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" w:history="1">
        <w:r w:rsidRPr="002211CE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</w:t>
        </w:r>
      </w:hyperlink>
      <w:r w:rsidRPr="002211CE">
        <w:rPr>
          <w:rFonts w:ascii="Times New Roman" w:hAnsi="Times New Roman" w:cs="Times New Roman"/>
          <w:color w:val="000000"/>
          <w:sz w:val="24"/>
          <w:szCs w:val="24"/>
        </w:rPr>
        <w:t xml:space="preserve"> Губернатора Ханты-Мансийского автономного округа - Югры от 18 февраля 2014 года N 15 "Об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</w:t>
      </w:r>
    </w:p>
    <w:p w:rsidR="00884CE6" w:rsidRPr="002211CE" w:rsidRDefault="00884CE6" w:rsidP="00BA35C7">
      <w:pPr>
        <w:pStyle w:val="ConsPlusNormal"/>
        <w:ind w:left="567" w:right="3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21. Распоряжение Правительства Ханты-Мансийского автономного округа - Югры от 14 августа 2014 года 448-рп "Об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Югра".</w:t>
      </w:r>
    </w:p>
    <w:p w:rsidR="00884CE6" w:rsidRPr="002211CE" w:rsidRDefault="00884CE6" w:rsidP="00BA35C7">
      <w:pPr>
        <w:shd w:val="clear" w:color="auto" w:fill="FFFFFF"/>
        <w:spacing w:after="0"/>
        <w:ind w:left="567" w:right="395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11CE">
        <w:rPr>
          <w:rFonts w:ascii="Times New Roman" w:hAnsi="Times New Roman" w:cs="Times New Roman"/>
          <w:sz w:val="24"/>
          <w:szCs w:val="24"/>
        </w:rPr>
        <w:t>22</w:t>
      </w:r>
      <w:r w:rsidRPr="002211CE">
        <w:rPr>
          <w:rFonts w:ascii="Times New Roman" w:hAnsi="Times New Roman" w:cs="Times New Roman"/>
          <w:color w:val="000000"/>
          <w:sz w:val="24"/>
          <w:szCs w:val="24"/>
        </w:rPr>
        <w:t>. Авдеев В.А., Авдеева О.А. Новые тенденции уголовно-правовой политики РФ всфере противодействия преступлениям коррупционной направленности // Российская юстиция. 2017 № 5 С. 2 - 4</w:t>
      </w:r>
    </w:p>
    <w:p w:rsidR="00884CE6" w:rsidRPr="002211CE" w:rsidRDefault="00884CE6" w:rsidP="00BA35C7">
      <w:pPr>
        <w:shd w:val="clear" w:color="auto" w:fill="FFFFFF"/>
        <w:spacing w:after="0"/>
        <w:ind w:left="567" w:right="39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>23. Авдеев В.А., Авдеева О.А. Противодействие коррупционной преступности в РФ в контексте имплементации норм международного права // Юридическое образование и наука. 2016 № 3 С. 135 - 139</w:t>
      </w:r>
    </w:p>
    <w:p w:rsidR="00884CE6" w:rsidRPr="002211CE" w:rsidRDefault="00884CE6" w:rsidP="00BA35C7">
      <w:pPr>
        <w:shd w:val="clear" w:color="auto" w:fill="FFFFFF"/>
        <w:spacing w:after="0"/>
        <w:ind w:left="567" w:right="39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>24. Авдеев В.А., Авдеева О.А. Стратегические направления противодействия коррупции в РФ // Российская юстиция. 2016 № 7 С. 19</w:t>
      </w:r>
    </w:p>
    <w:p w:rsidR="00884CE6" w:rsidRPr="002211CE" w:rsidRDefault="00884CE6" w:rsidP="00BA35C7">
      <w:pPr>
        <w:shd w:val="clear" w:color="auto" w:fill="FFFFFF"/>
        <w:spacing w:after="0"/>
        <w:ind w:left="567" w:right="39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>25. Агеев В.Н. Комиссия по координации работы по противодействию коррупции в субъекте РФ: общие положения // Административное и муниципальное право. 2016 № 7 С. 597 - 605</w:t>
      </w:r>
    </w:p>
    <w:p w:rsidR="00884CE6" w:rsidRPr="002211CE" w:rsidRDefault="00884CE6" w:rsidP="00BA35C7">
      <w:pPr>
        <w:shd w:val="clear" w:color="auto" w:fill="FFFFFF"/>
        <w:spacing w:after="0"/>
        <w:ind w:left="567" w:right="39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>26. Алексеев В.М., Алексеева М.С. Государственное управление, ориентированное на результат // Актуальные проблемы гуманитарных и естественных наук. 2016 № 12-2 С. 7-9.</w:t>
      </w:r>
    </w:p>
    <w:p w:rsidR="00884CE6" w:rsidRPr="002211CE" w:rsidRDefault="00884CE6" w:rsidP="00BA35C7">
      <w:pPr>
        <w:shd w:val="clear" w:color="auto" w:fill="FFFFFF"/>
        <w:spacing w:after="0"/>
        <w:ind w:left="567" w:right="39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>27. Бабкин А.И. Применение административной ответственности по статье 19.29 КоАП</w:t>
      </w:r>
    </w:p>
    <w:p w:rsidR="00884CE6" w:rsidRPr="002211CE" w:rsidRDefault="00884CE6" w:rsidP="00BA35C7">
      <w:pPr>
        <w:shd w:val="clear" w:color="auto" w:fill="FFFFFF"/>
        <w:spacing w:after="0"/>
        <w:ind w:left="567" w:right="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>РФ в целях эффективности противодействия коррупции. По материалам обзора судебной практики // Администратор суда. 2017 № 1 С. 3 - 8</w:t>
      </w:r>
    </w:p>
    <w:p w:rsidR="00884CE6" w:rsidRPr="002211CE" w:rsidRDefault="00884CE6" w:rsidP="00BA35C7">
      <w:pPr>
        <w:shd w:val="clear" w:color="auto" w:fill="FFFFFF"/>
        <w:spacing w:after="0"/>
        <w:ind w:left="567" w:right="39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>28. Балдин В.В. Роль прокуратуры в проведении антикоррупционной экспертизы нормативных правовых актов // Прокурор. 2016 № 4 С. 28 - 29</w:t>
      </w:r>
    </w:p>
    <w:p w:rsidR="00884CE6" w:rsidRPr="002211CE" w:rsidRDefault="00884CE6" w:rsidP="00BA35C7">
      <w:pPr>
        <w:shd w:val="clear" w:color="auto" w:fill="FFFFFF"/>
        <w:spacing w:after="0"/>
        <w:ind w:left="567" w:right="39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>29. Воеводкин А.В. Юридическая конструкция рейдерства // Российский следователь. 2017 № 9 С. 23 - 26</w:t>
      </w:r>
    </w:p>
    <w:p w:rsidR="00884CE6" w:rsidRPr="002211CE" w:rsidRDefault="00884CE6" w:rsidP="00BA35C7">
      <w:pPr>
        <w:shd w:val="clear" w:color="auto" w:fill="FFFFFF"/>
        <w:spacing w:after="0"/>
        <w:ind w:left="567" w:right="39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>30. Зайков Д.Е. Развитие правового регулирования противодействия коррупции в</w:t>
      </w:r>
      <w:r w:rsidR="00C768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1" w:name="_GoBack"/>
      <w:bookmarkEnd w:id="21"/>
      <w:r w:rsidRPr="002211CE">
        <w:rPr>
          <w:rFonts w:ascii="Times New Roman" w:hAnsi="Times New Roman" w:cs="Times New Roman"/>
          <w:color w:val="000000"/>
          <w:sz w:val="24"/>
          <w:szCs w:val="24"/>
        </w:rPr>
        <w:t>трудовых отношениях // Право в Вооруженных Силах. 2017 № 5 С. 2 - 8</w:t>
      </w:r>
    </w:p>
    <w:p w:rsidR="00884CE6" w:rsidRPr="002211CE" w:rsidRDefault="00884CE6" w:rsidP="00BA35C7">
      <w:pPr>
        <w:shd w:val="clear" w:color="auto" w:fill="FFFFFF"/>
        <w:spacing w:after="0"/>
        <w:ind w:left="567" w:right="39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lastRenderedPageBreak/>
        <w:t>31. Капинус О.С. Проблемы противодействия коррупции//Вестник Академии Генеральной прокуратуры РФ. 2015 № 3 С. 3 - 9</w:t>
      </w:r>
    </w:p>
    <w:p w:rsidR="00884CE6" w:rsidRPr="002211CE" w:rsidRDefault="00884CE6" w:rsidP="00BA35C7">
      <w:pPr>
        <w:autoSpaceDE w:val="0"/>
        <w:autoSpaceDN w:val="0"/>
        <w:adjustRightInd w:val="0"/>
        <w:spacing w:after="0" w:line="240" w:lineRule="auto"/>
        <w:ind w:left="567" w:right="395" w:firstLine="70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84CE6" w:rsidRPr="002211CE" w:rsidRDefault="00884CE6" w:rsidP="00BA35C7">
      <w:pPr>
        <w:autoSpaceDE w:val="0"/>
        <w:autoSpaceDN w:val="0"/>
        <w:adjustRightInd w:val="0"/>
        <w:spacing w:after="0" w:line="240" w:lineRule="auto"/>
        <w:ind w:left="567" w:right="395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211CE">
        <w:rPr>
          <w:rFonts w:ascii="Times New Roman" w:hAnsi="Times New Roman" w:cs="Times New Roman"/>
          <w:b/>
          <w:bCs/>
          <w:sz w:val="24"/>
          <w:szCs w:val="24"/>
        </w:rPr>
        <w:t>Оценка результатов освоения программы</w:t>
      </w:r>
      <w:r w:rsidR="00D353A2">
        <w:rPr>
          <w:rFonts w:ascii="Times New Roman" w:hAnsi="Times New Roman" w:cs="Times New Roman"/>
          <w:b/>
          <w:bCs/>
          <w:sz w:val="24"/>
          <w:szCs w:val="24"/>
        </w:rPr>
        <w:t>/Формы аттестации</w:t>
      </w:r>
    </w:p>
    <w:p w:rsidR="00884CE6" w:rsidRPr="002211CE" w:rsidRDefault="00884CE6" w:rsidP="00BA35C7">
      <w:pPr>
        <w:autoSpaceDE w:val="0"/>
        <w:autoSpaceDN w:val="0"/>
        <w:adjustRightInd w:val="0"/>
        <w:spacing w:after="0" w:line="240" w:lineRule="auto"/>
        <w:ind w:left="567" w:right="395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84CE6" w:rsidRPr="002211CE" w:rsidRDefault="00884CE6" w:rsidP="00BA35C7">
      <w:pPr>
        <w:spacing w:after="0"/>
        <w:ind w:left="567" w:right="395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Изучение учебного материала (дистанционных модулей) завершается итоговой аттестацией.</w:t>
      </w:r>
    </w:p>
    <w:p w:rsidR="00884CE6" w:rsidRPr="002211CE" w:rsidRDefault="00884CE6" w:rsidP="00BA35C7">
      <w:pPr>
        <w:spacing w:after="0"/>
        <w:ind w:left="567" w:right="395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компьютерного тестирования. Вопросы для тестирования выбираются случайным образом из общей совокупности вопросов по всем ДМ. </w:t>
      </w:r>
    </w:p>
    <w:p w:rsidR="00884CE6" w:rsidRPr="002211CE" w:rsidRDefault="00884CE6" w:rsidP="00BA35C7">
      <w:pPr>
        <w:spacing w:after="0"/>
        <w:ind w:left="567" w:right="395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Количество вопросов итогового тестирования - 30.</w:t>
      </w:r>
    </w:p>
    <w:p w:rsidR="00884CE6" w:rsidRPr="002211CE" w:rsidRDefault="00884CE6" w:rsidP="00BA35C7">
      <w:pPr>
        <w:spacing w:after="0"/>
        <w:ind w:left="567" w:right="395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Критерий успешного прохождения итогового тестирования - 70%.</w:t>
      </w:r>
    </w:p>
    <w:p w:rsidR="00884CE6" w:rsidRPr="002211CE" w:rsidRDefault="00884CE6" w:rsidP="00D353A2">
      <w:pPr>
        <w:spacing w:after="0"/>
        <w:ind w:right="395"/>
        <w:jc w:val="both"/>
        <w:rPr>
          <w:rFonts w:ascii="Times New Roman" w:hAnsi="Times New Roman" w:cs="Times New Roman"/>
          <w:sz w:val="24"/>
          <w:szCs w:val="24"/>
        </w:rPr>
      </w:pPr>
    </w:p>
    <w:p w:rsidR="00884CE6" w:rsidRPr="002211CE" w:rsidRDefault="00884CE6" w:rsidP="00D353A2">
      <w:pPr>
        <w:spacing w:after="0"/>
        <w:ind w:left="567" w:right="395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Фрагмент тестов итогового тестирования приведен ниже:</w:t>
      </w:r>
    </w:p>
    <w:p w:rsidR="00884CE6" w:rsidRPr="002211CE" w:rsidRDefault="00884CE6" w:rsidP="00BA35C7">
      <w:pPr>
        <w:shd w:val="clear" w:color="auto" w:fill="FFFFFF"/>
        <w:spacing w:after="0"/>
        <w:ind w:left="567" w:right="395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 xml:space="preserve">Вопрос: </w:t>
      </w:r>
      <w:r w:rsidRPr="002211CE">
        <w:rPr>
          <w:rFonts w:ascii="Times New Roman" w:hAnsi="Times New Roman" w:cs="Times New Roman"/>
          <w:color w:val="000000"/>
          <w:sz w:val="24"/>
          <w:szCs w:val="24"/>
        </w:rPr>
        <w:t>Что такое коррупция?</w:t>
      </w:r>
    </w:p>
    <w:p w:rsidR="00884CE6" w:rsidRPr="002211CE" w:rsidRDefault="00884CE6" w:rsidP="00BA35C7">
      <w:pPr>
        <w:spacing w:after="0"/>
        <w:ind w:left="567" w:right="395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>а) злоупотребление служебным положением</w:t>
      </w:r>
    </w:p>
    <w:p w:rsidR="00884CE6" w:rsidRPr="002211CE" w:rsidRDefault="00884CE6" w:rsidP="00BA35C7">
      <w:pPr>
        <w:spacing w:after="0"/>
        <w:ind w:left="567" w:right="395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>б) дача взятки</w:t>
      </w:r>
    </w:p>
    <w:p w:rsidR="00884CE6" w:rsidRPr="002211CE" w:rsidRDefault="00884CE6" w:rsidP="00BA35C7">
      <w:pPr>
        <w:spacing w:after="0" w:line="239" w:lineRule="auto"/>
        <w:ind w:left="567" w:right="395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>в) получение взятки</w:t>
      </w:r>
    </w:p>
    <w:p w:rsidR="00884CE6" w:rsidRPr="002211CE" w:rsidRDefault="00884CE6" w:rsidP="00BA35C7">
      <w:pPr>
        <w:spacing w:after="0"/>
        <w:ind w:left="567" w:right="395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>г) злоупотребление полномочиями</w:t>
      </w:r>
    </w:p>
    <w:p w:rsidR="00884CE6" w:rsidRPr="002211CE" w:rsidRDefault="00884CE6" w:rsidP="00BA35C7">
      <w:pPr>
        <w:spacing w:after="0"/>
        <w:ind w:left="567" w:right="395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>д) коммерческий подкуп</w:t>
      </w:r>
    </w:p>
    <w:p w:rsidR="00884CE6" w:rsidRPr="002211CE" w:rsidRDefault="00884CE6" w:rsidP="00BA35C7">
      <w:pPr>
        <w:spacing w:after="0" w:line="15" w:lineRule="exact"/>
        <w:ind w:left="567" w:right="395"/>
        <w:rPr>
          <w:rFonts w:ascii="Times New Roman" w:hAnsi="Times New Roman" w:cs="Times New Roman"/>
          <w:color w:val="000000"/>
          <w:sz w:val="24"/>
          <w:szCs w:val="24"/>
        </w:rPr>
      </w:pPr>
    </w:p>
    <w:p w:rsidR="00884CE6" w:rsidRPr="002211CE" w:rsidRDefault="00884CE6" w:rsidP="00BA35C7">
      <w:pPr>
        <w:spacing w:after="0" w:line="238" w:lineRule="auto"/>
        <w:ind w:left="567" w:right="395" w:firstLine="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>е)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</w:p>
    <w:p w:rsidR="00884CE6" w:rsidRPr="002211CE" w:rsidRDefault="00884CE6" w:rsidP="00BA35C7">
      <w:pPr>
        <w:spacing w:after="0" w:line="14" w:lineRule="exact"/>
        <w:ind w:left="567" w:right="395"/>
        <w:rPr>
          <w:rFonts w:ascii="Times New Roman" w:hAnsi="Times New Roman" w:cs="Times New Roman"/>
          <w:color w:val="000000"/>
          <w:sz w:val="24"/>
          <w:szCs w:val="24"/>
        </w:rPr>
      </w:pPr>
    </w:p>
    <w:p w:rsidR="00884CE6" w:rsidRPr="00D353A2" w:rsidRDefault="00884CE6" w:rsidP="00D353A2">
      <w:pPr>
        <w:pStyle w:val="ConsPlusNormal"/>
        <w:ind w:left="567" w:right="39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>ж) совершение деяний, указанных в вышеперечисленных подпунктах настоящего вопроса, от имени или в интересах юридического лица</w:t>
      </w:r>
    </w:p>
    <w:p w:rsidR="00884CE6" w:rsidRPr="002211CE" w:rsidRDefault="00884CE6" w:rsidP="00BA35C7">
      <w:pPr>
        <w:shd w:val="clear" w:color="auto" w:fill="FFFFFF"/>
        <w:spacing w:after="0"/>
        <w:ind w:left="567" w:right="39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Вопрос:</w:t>
      </w:r>
      <w:r w:rsidRPr="002211CE">
        <w:rPr>
          <w:rFonts w:ascii="Times New Roman" w:hAnsi="Times New Roman" w:cs="Times New Roman"/>
          <w:color w:val="000000"/>
          <w:sz w:val="24"/>
          <w:szCs w:val="24"/>
        </w:rPr>
        <w:t xml:space="preserve"> В какие сроки гражданский служащий обязан представить в уполномоченное структурное подразделение государственного органа, в котором гражданский служащий замещает должность, уведомление о получении подарка в связи с должностным положением или исполнением служебных (должностных) обязанностей:</w:t>
      </w:r>
    </w:p>
    <w:p w:rsidR="00884CE6" w:rsidRPr="002211CE" w:rsidRDefault="00884CE6" w:rsidP="00BA35C7">
      <w:pPr>
        <w:spacing w:after="0" w:line="2" w:lineRule="exact"/>
        <w:ind w:left="567" w:right="395"/>
        <w:rPr>
          <w:rFonts w:ascii="Times New Roman" w:hAnsi="Times New Roman" w:cs="Times New Roman"/>
          <w:color w:val="000000"/>
          <w:sz w:val="24"/>
          <w:szCs w:val="24"/>
        </w:rPr>
      </w:pPr>
    </w:p>
    <w:p w:rsidR="00884CE6" w:rsidRPr="002211CE" w:rsidRDefault="00884CE6" w:rsidP="00BA35C7">
      <w:pPr>
        <w:spacing w:after="0"/>
        <w:ind w:left="567" w:right="395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>а) не позднее 3 календарных дней со дня получения подарка</w:t>
      </w:r>
    </w:p>
    <w:p w:rsidR="00884CE6" w:rsidRPr="002211CE" w:rsidRDefault="00884CE6" w:rsidP="00BA35C7">
      <w:pPr>
        <w:spacing w:after="0"/>
        <w:ind w:left="567" w:right="395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б)</w:t>
      </w:r>
      <w:r w:rsidRPr="002211CE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3 рабочих дней со дня получения подарка</w:t>
      </w:r>
    </w:p>
    <w:p w:rsidR="00884CE6" w:rsidRPr="002211CE" w:rsidRDefault="00884CE6" w:rsidP="00BA35C7">
      <w:pPr>
        <w:spacing w:after="0"/>
        <w:ind w:left="567" w:right="395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>в) в течение месяца со дня получения подарка</w:t>
      </w:r>
    </w:p>
    <w:p w:rsidR="00884CE6" w:rsidRPr="00D353A2" w:rsidRDefault="00884CE6" w:rsidP="00D353A2">
      <w:pPr>
        <w:spacing w:after="0"/>
        <w:ind w:left="567" w:right="395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>г) не позднее 10 дней со дня получения подарка</w:t>
      </w:r>
    </w:p>
    <w:p w:rsidR="00884CE6" w:rsidRPr="002211CE" w:rsidRDefault="00884CE6" w:rsidP="00BA35C7">
      <w:pPr>
        <w:shd w:val="clear" w:color="auto" w:fill="FFFFFF"/>
        <w:spacing w:after="0"/>
        <w:ind w:left="567" w:right="39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>Вопрос:</w:t>
      </w:r>
      <w:r w:rsidRPr="002211CE">
        <w:rPr>
          <w:rFonts w:ascii="Times New Roman" w:hAnsi="Times New Roman" w:cs="Times New Roman"/>
          <w:color w:val="000000"/>
          <w:sz w:val="24"/>
          <w:szCs w:val="24"/>
        </w:rPr>
        <w:t xml:space="preserve"> В какой форме обязан уведомить гражданский служащий о возникшем конфликте интересов или о возможности его возникновения?</w:t>
      </w:r>
    </w:p>
    <w:p w:rsidR="00884CE6" w:rsidRPr="002211CE" w:rsidRDefault="00884CE6" w:rsidP="00BA35C7">
      <w:pPr>
        <w:spacing w:after="0" w:line="15" w:lineRule="exact"/>
        <w:ind w:left="567" w:right="395"/>
        <w:rPr>
          <w:rFonts w:ascii="Times New Roman" w:hAnsi="Times New Roman" w:cs="Times New Roman"/>
          <w:color w:val="000000"/>
          <w:sz w:val="24"/>
          <w:szCs w:val="24"/>
        </w:rPr>
      </w:pPr>
    </w:p>
    <w:p w:rsidR="00884CE6" w:rsidRPr="002211CE" w:rsidRDefault="00884CE6" w:rsidP="00BA35C7">
      <w:pPr>
        <w:spacing w:after="0" w:line="247" w:lineRule="auto"/>
        <w:ind w:left="567" w:right="395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</w:t>
      </w:r>
      <w:r w:rsidRPr="002211CE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форме </w:t>
      </w:r>
    </w:p>
    <w:p w:rsidR="00884CE6" w:rsidRPr="002211CE" w:rsidRDefault="00884CE6" w:rsidP="00BA35C7">
      <w:pPr>
        <w:spacing w:after="0" w:line="247" w:lineRule="auto"/>
        <w:ind w:left="567" w:right="395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>б) в устной форме</w:t>
      </w:r>
    </w:p>
    <w:p w:rsidR="00884CE6" w:rsidRPr="002211CE" w:rsidRDefault="00884CE6" w:rsidP="00BA35C7">
      <w:pPr>
        <w:spacing w:after="0" w:line="247" w:lineRule="auto"/>
        <w:ind w:left="567" w:right="395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 xml:space="preserve"> в) не имеет значения.</w:t>
      </w:r>
    </w:p>
    <w:p w:rsidR="00884CE6" w:rsidRPr="002211CE" w:rsidRDefault="00884CE6" w:rsidP="00BA35C7">
      <w:pPr>
        <w:tabs>
          <w:tab w:val="left" w:pos="1229"/>
        </w:tabs>
        <w:spacing w:after="0" w:line="237" w:lineRule="auto"/>
        <w:ind w:left="567" w:right="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sz w:val="24"/>
          <w:szCs w:val="24"/>
        </w:rPr>
        <w:t xml:space="preserve">             Вопрос:</w:t>
      </w:r>
      <w:r w:rsidRPr="002211CE">
        <w:rPr>
          <w:rFonts w:ascii="Times New Roman" w:hAnsi="Times New Roman" w:cs="Times New Roman"/>
          <w:color w:val="000000"/>
          <w:sz w:val="24"/>
          <w:szCs w:val="24"/>
        </w:rPr>
        <w:t xml:space="preserve"> Вправе ли представитель нанимателя снять с гражданского служащего взыскание за коррупционное правонарушение до истечения одного года со дня применения дисциплинарного взыскания?</w:t>
      </w:r>
    </w:p>
    <w:p w:rsidR="00884CE6" w:rsidRPr="002211CE" w:rsidRDefault="00884CE6" w:rsidP="00BA35C7">
      <w:pPr>
        <w:spacing w:after="0" w:line="13" w:lineRule="exact"/>
        <w:ind w:left="567" w:right="395"/>
        <w:rPr>
          <w:rFonts w:ascii="Times New Roman" w:hAnsi="Times New Roman" w:cs="Times New Roman"/>
          <w:color w:val="000000"/>
          <w:sz w:val="24"/>
          <w:szCs w:val="24"/>
        </w:rPr>
      </w:pPr>
    </w:p>
    <w:p w:rsidR="00884CE6" w:rsidRPr="002211CE" w:rsidRDefault="00884CE6" w:rsidP="00BA35C7">
      <w:pPr>
        <w:spacing w:after="0" w:line="234" w:lineRule="auto"/>
        <w:ind w:left="567" w:right="39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>а) да, при условии добросовестного и эффективного исполнения гражданским служащим своих должностных обязанностей</w:t>
      </w:r>
    </w:p>
    <w:p w:rsidR="00884CE6" w:rsidRPr="002211CE" w:rsidRDefault="00884CE6" w:rsidP="00BA35C7">
      <w:pPr>
        <w:spacing w:after="0" w:line="15" w:lineRule="exact"/>
        <w:ind w:left="567" w:right="395"/>
        <w:rPr>
          <w:rFonts w:ascii="Times New Roman" w:hAnsi="Times New Roman" w:cs="Times New Roman"/>
          <w:color w:val="000000"/>
          <w:sz w:val="24"/>
          <w:szCs w:val="24"/>
        </w:rPr>
      </w:pPr>
    </w:p>
    <w:p w:rsidR="00884CE6" w:rsidRPr="002211CE" w:rsidRDefault="00884CE6" w:rsidP="00BA35C7">
      <w:pPr>
        <w:spacing w:after="0" w:line="234" w:lineRule="auto"/>
        <w:ind w:left="567" w:right="39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>б) да, по ходатайству непосредственного руководителя государственного гражданского служащего</w:t>
      </w:r>
    </w:p>
    <w:p w:rsidR="00884CE6" w:rsidRPr="002211CE" w:rsidRDefault="00884CE6" w:rsidP="00BA35C7">
      <w:pPr>
        <w:spacing w:after="0" w:line="2" w:lineRule="exact"/>
        <w:ind w:left="567" w:right="395"/>
        <w:rPr>
          <w:rFonts w:ascii="Times New Roman" w:hAnsi="Times New Roman" w:cs="Times New Roman"/>
          <w:color w:val="000000"/>
          <w:sz w:val="24"/>
          <w:szCs w:val="24"/>
        </w:rPr>
      </w:pPr>
    </w:p>
    <w:p w:rsidR="00884CE6" w:rsidRPr="002211CE" w:rsidRDefault="00884CE6" w:rsidP="00BA35C7">
      <w:pPr>
        <w:spacing w:after="0" w:line="238" w:lineRule="auto"/>
        <w:ind w:left="567" w:right="39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1CE">
        <w:rPr>
          <w:rFonts w:ascii="Times New Roman" w:hAnsi="Times New Roman" w:cs="Times New Roman"/>
          <w:color w:val="000000"/>
          <w:sz w:val="24"/>
          <w:szCs w:val="24"/>
        </w:rPr>
        <w:t>в) законом такое право представителя нанимателя не предусмотрено.</w:t>
      </w:r>
    </w:p>
    <w:p w:rsidR="00884CE6" w:rsidRDefault="00884CE6" w:rsidP="00D353A2">
      <w:pPr>
        <w:spacing w:after="0" w:line="238" w:lineRule="auto"/>
        <w:ind w:right="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3A2" w:rsidRPr="002211CE" w:rsidRDefault="00D353A2" w:rsidP="00D353A2">
      <w:pPr>
        <w:spacing w:after="0" w:line="238" w:lineRule="auto"/>
        <w:ind w:right="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4CE6" w:rsidRPr="002211CE" w:rsidRDefault="00884CE6" w:rsidP="00BA35C7">
      <w:pPr>
        <w:spacing w:after="0" w:line="238" w:lineRule="auto"/>
        <w:ind w:left="567" w:right="39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4CE6" w:rsidRPr="002211CE" w:rsidRDefault="00884CE6" w:rsidP="00BA35C7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2211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освоения программы, подлежащие проверке.</w:t>
      </w:r>
    </w:p>
    <w:p w:rsidR="00884CE6" w:rsidRPr="002211CE" w:rsidRDefault="00884CE6" w:rsidP="00BA35C7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36"/>
        <w:gridCol w:w="6051"/>
      </w:tblGrid>
      <w:tr w:rsidR="00884CE6" w:rsidRPr="002211CE" w:rsidTr="00D353A2">
        <w:tc>
          <w:tcPr>
            <w:tcW w:w="567" w:type="dxa"/>
          </w:tcPr>
          <w:p w:rsidR="00884CE6" w:rsidRPr="002211CE" w:rsidRDefault="00884CE6" w:rsidP="001059B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36" w:type="dxa"/>
          </w:tcPr>
          <w:p w:rsidR="00884CE6" w:rsidRPr="002211CE" w:rsidRDefault="00884CE6" w:rsidP="001059B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Перечень профессиональных компетенций, формируемых в результате освоения программы</w:t>
            </w:r>
          </w:p>
        </w:tc>
        <w:tc>
          <w:tcPr>
            <w:tcW w:w="6051" w:type="dxa"/>
          </w:tcPr>
          <w:p w:rsidR="00884CE6" w:rsidRPr="002211CE" w:rsidRDefault="00884CE6" w:rsidP="001059B6">
            <w:pPr>
              <w:pStyle w:val="aa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Учебные мероприятия Программы, направленные на формирование профессиональных компетенций</w:t>
            </w:r>
          </w:p>
        </w:tc>
      </w:tr>
      <w:tr w:rsidR="00884CE6" w:rsidRPr="002211CE" w:rsidTr="00D353A2">
        <w:tc>
          <w:tcPr>
            <w:tcW w:w="567" w:type="dxa"/>
          </w:tcPr>
          <w:p w:rsidR="00884CE6" w:rsidRPr="002211CE" w:rsidRDefault="00884CE6" w:rsidP="001059B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884CE6" w:rsidRPr="002211CE" w:rsidRDefault="00884CE6" w:rsidP="001059B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1" w:type="dxa"/>
          </w:tcPr>
          <w:p w:rsidR="00884CE6" w:rsidRPr="002211CE" w:rsidRDefault="00884CE6" w:rsidP="001059B6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CE6" w:rsidRPr="002211CE" w:rsidTr="00D353A2">
        <w:tc>
          <w:tcPr>
            <w:tcW w:w="567" w:type="dxa"/>
          </w:tcPr>
          <w:p w:rsidR="00884CE6" w:rsidRPr="002211CE" w:rsidRDefault="00884CE6" w:rsidP="001059B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884CE6" w:rsidRPr="002211CE" w:rsidRDefault="00884CE6" w:rsidP="00DA1CFB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 С</w:t>
            </w: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пособность выявлять коррупциогенные факторы и принимать меры по их ликвидации;</w:t>
            </w:r>
          </w:p>
          <w:p w:rsidR="00884CE6" w:rsidRPr="002211CE" w:rsidRDefault="00884CE6" w:rsidP="00DA1CFB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884CE6" w:rsidRPr="002211CE" w:rsidRDefault="00884CE6" w:rsidP="001059B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Тема 1. Коррупция как социальное явление.</w:t>
            </w:r>
          </w:p>
          <w:p w:rsidR="00884CE6" w:rsidRPr="002211CE" w:rsidRDefault="00884CE6" w:rsidP="00DA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Тема 4. Коррупционные правонарушения и юридическая ответственность</w:t>
            </w:r>
          </w:p>
          <w:p w:rsidR="00884CE6" w:rsidRPr="002211CE" w:rsidRDefault="00884CE6" w:rsidP="001059B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4CE6" w:rsidRPr="002211CE" w:rsidTr="00D353A2">
        <w:tc>
          <w:tcPr>
            <w:tcW w:w="567" w:type="dxa"/>
          </w:tcPr>
          <w:p w:rsidR="00884CE6" w:rsidRPr="002211CE" w:rsidRDefault="00884CE6" w:rsidP="001059B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884CE6" w:rsidRPr="002211CE" w:rsidRDefault="00884CE6" w:rsidP="00DA1CFB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 </w:t>
            </w: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Способность обеспечить соблюдение запретов и ограничений, требований к предотвращению и/или урегулированию конфликтов интересов;</w:t>
            </w:r>
          </w:p>
          <w:p w:rsidR="00884CE6" w:rsidRPr="002211CE" w:rsidRDefault="00884CE6" w:rsidP="00DA1CFB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884CE6" w:rsidRPr="002211CE" w:rsidRDefault="00884CE6" w:rsidP="001059B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Тема 2. Правовые основы противодействия коррупции</w:t>
            </w:r>
          </w:p>
          <w:p w:rsidR="00884CE6" w:rsidRPr="002211CE" w:rsidRDefault="00884CE6" w:rsidP="001059B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Тема 3. Обеспечение соблюдений работниками учреждений и организаций требований к предотвращению или урегулированию конфликтов интересов, исполнения ими обязанностей</w:t>
            </w:r>
          </w:p>
        </w:tc>
      </w:tr>
      <w:tr w:rsidR="00884CE6" w:rsidRPr="002211CE" w:rsidTr="00D353A2">
        <w:tc>
          <w:tcPr>
            <w:tcW w:w="567" w:type="dxa"/>
          </w:tcPr>
          <w:p w:rsidR="00884CE6" w:rsidRPr="002211CE" w:rsidRDefault="00884CE6" w:rsidP="001059B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:rsidR="00884CE6" w:rsidRPr="002211CE" w:rsidRDefault="00884CE6" w:rsidP="00DA1CFB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 </w:t>
            </w: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Способность соблюдать принципы служебного поведения.</w:t>
            </w:r>
          </w:p>
          <w:p w:rsidR="00884CE6" w:rsidRPr="002211CE" w:rsidRDefault="00884CE6" w:rsidP="001059B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884CE6" w:rsidRPr="002211CE" w:rsidRDefault="00884CE6" w:rsidP="001059B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Тема 3. Обеспечение соблюдений работниками учреждений и организаций требований к предотвращению или урегулированию конфликтов интересов, исполнения ими обязанностей</w:t>
            </w:r>
          </w:p>
          <w:p w:rsidR="00884CE6" w:rsidRPr="002211CE" w:rsidRDefault="00884CE6" w:rsidP="00DA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E">
              <w:rPr>
                <w:rFonts w:ascii="Times New Roman" w:hAnsi="Times New Roman" w:cs="Times New Roman"/>
                <w:sz w:val="24"/>
                <w:szCs w:val="24"/>
              </w:rPr>
              <w:t>Тема 4. Коррупционные правонарушения и юридическая ответственность</w:t>
            </w:r>
          </w:p>
          <w:p w:rsidR="00884CE6" w:rsidRPr="002211CE" w:rsidRDefault="00884CE6" w:rsidP="001059B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84CE6" w:rsidRPr="002211CE" w:rsidRDefault="00884CE6" w:rsidP="00BA35C7">
      <w:pPr>
        <w:pStyle w:val="ConsPlusNormal"/>
        <w:ind w:left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84CE6" w:rsidRDefault="00884CE6" w:rsidP="00D353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53A2">
        <w:rPr>
          <w:rFonts w:ascii="Times New Roman" w:hAnsi="Times New Roman" w:cs="Times New Roman"/>
          <w:bCs/>
          <w:sz w:val="24"/>
          <w:szCs w:val="24"/>
        </w:rPr>
        <w:t xml:space="preserve">Составители программы:  </w:t>
      </w:r>
    </w:p>
    <w:p w:rsidR="00D353A2" w:rsidRDefault="00D353A2" w:rsidP="00D353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D353A2">
        <w:rPr>
          <w:rFonts w:ascii="Times New Roman" w:hAnsi="Times New Roman" w:cs="Times New Roman"/>
          <w:bCs/>
          <w:sz w:val="24"/>
          <w:szCs w:val="24"/>
        </w:rPr>
        <w:t>МБОУ ДПО «Муниципальный корпоративный университет»</w:t>
      </w:r>
    </w:p>
    <w:p w:rsidR="00D353A2" w:rsidRPr="00D353A2" w:rsidRDefault="00D353A2" w:rsidP="00D353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Кочурова А.В.</w:t>
      </w:r>
    </w:p>
    <w:p w:rsidR="00884CE6" w:rsidRPr="00D353A2" w:rsidRDefault="00D353A2" w:rsidP="00D353A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53A2">
        <w:rPr>
          <w:rFonts w:ascii="Times New Roman" w:hAnsi="Times New Roman" w:cs="Times New Roman"/>
          <w:bCs/>
          <w:sz w:val="24"/>
          <w:szCs w:val="24"/>
        </w:rPr>
        <w:t>Заместитель руководителя МБОУ ДПО «Муниципальный корпоративный университет»</w:t>
      </w:r>
    </w:p>
    <w:p w:rsidR="00D353A2" w:rsidRDefault="00D353A2" w:rsidP="00D353A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53A2">
        <w:rPr>
          <w:rFonts w:ascii="Times New Roman" w:hAnsi="Times New Roman" w:cs="Times New Roman"/>
          <w:bCs/>
          <w:sz w:val="24"/>
          <w:szCs w:val="24"/>
        </w:rPr>
        <w:t>Коноваленкова М.Г.</w:t>
      </w:r>
    </w:p>
    <w:p w:rsidR="00D353A2" w:rsidRPr="00D353A2" w:rsidRDefault="00D353A2" w:rsidP="00D353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53A2" w:rsidRPr="00D353A2" w:rsidSect="008F5479">
      <w:pgSz w:w="11906" w:h="16838"/>
      <w:pgMar w:top="992" w:right="624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CE6" w:rsidRDefault="00884CE6" w:rsidP="00702384">
      <w:pPr>
        <w:spacing w:after="0" w:line="240" w:lineRule="auto"/>
      </w:pPr>
      <w:r>
        <w:separator/>
      </w:r>
    </w:p>
  </w:endnote>
  <w:endnote w:type="continuationSeparator" w:id="0">
    <w:p w:rsidR="00884CE6" w:rsidRDefault="00884CE6" w:rsidP="0070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CE6" w:rsidRDefault="00884CE6" w:rsidP="00702384">
      <w:pPr>
        <w:spacing w:after="0" w:line="240" w:lineRule="auto"/>
      </w:pPr>
      <w:r>
        <w:separator/>
      </w:r>
    </w:p>
  </w:footnote>
  <w:footnote w:type="continuationSeparator" w:id="0">
    <w:p w:rsidR="00884CE6" w:rsidRDefault="00884CE6" w:rsidP="00702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87D"/>
    <w:multiLevelType w:val="multilevel"/>
    <w:tmpl w:val="4E2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995B61"/>
    <w:multiLevelType w:val="multilevel"/>
    <w:tmpl w:val="AC7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B113742"/>
    <w:multiLevelType w:val="hybridMultilevel"/>
    <w:tmpl w:val="E74E3768"/>
    <w:lvl w:ilvl="0" w:tplc="C91E33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9218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D6B11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71612"/>
    <w:multiLevelType w:val="multilevel"/>
    <w:tmpl w:val="900A4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2B9B0863"/>
    <w:multiLevelType w:val="hybridMultilevel"/>
    <w:tmpl w:val="DFDA2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03E86"/>
    <w:multiLevelType w:val="hybridMultilevel"/>
    <w:tmpl w:val="AEDCC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542803"/>
    <w:multiLevelType w:val="hybridMultilevel"/>
    <w:tmpl w:val="756AF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351492"/>
    <w:multiLevelType w:val="hybridMultilevel"/>
    <w:tmpl w:val="9AD443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2F1BB3"/>
    <w:multiLevelType w:val="hybridMultilevel"/>
    <w:tmpl w:val="A886B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AB2192"/>
    <w:multiLevelType w:val="multilevel"/>
    <w:tmpl w:val="FA7E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3F7125CA"/>
    <w:multiLevelType w:val="hybridMultilevel"/>
    <w:tmpl w:val="E45AE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776A58"/>
    <w:multiLevelType w:val="hybridMultilevel"/>
    <w:tmpl w:val="E920E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AE5BD7"/>
    <w:multiLevelType w:val="hybridMultilevel"/>
    <w:tmpl w:val="39E09962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7A7790"/>
    <w:multiLevelType w:val="hybridMultilevel"/>
    <w:tmpl w:val="4FEEC8B6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1D52FE"/>
    <w:multiLevelType w:val="hybridMultilevel"/>
    <w:tmpl w:val="98C40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D52995"/>
    <w:multiLevelType w:val="hybridMultilevel"/>
    <w:tmpl w:val="85F2FDB6"/>
    <w:lvl w:ilvl="0" w:tplc="36D6290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7239D7"/>
    <w:multiLevelType w:val="multilevel"/>
    <w:tmpl w:val="5146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9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13"/>
  </w:num>
  <w:num w:numId="12">
    <w:abstractNumId w:val="11"/>
  </w:num>
  <w:num w:numId="13">
    <w:abstractNumId w:val="14"/>
  </w:num>
  <w:num w:numId="14">
    <w:abstractNumId w:val="7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C9"/>
    <w:rsid w:val="00016FF0"/>
    <w:rsid w:val="00026F76"/>
    <w:rsid w:val="00060648"/>
    <w:rsid w:val="000872D3"/>
    <w:rsid w:val="000A765E"/>
    <w:rsid w:val="000B2EED"/>
    <w:rsid w:val="000B6B7E"/>
    <w:rsid w:val="000D1B51"/>
    <w:rsid w:val="001059B6"/>
    <w:rsid w:val="0012265B"/>
    <w:rsid w:val="0013393B"/>
    <w:rsid w:val="00136117"/>
    <w:rsid w:val="0015625E"/>
    <w:rsid w:val="00160C8E"/>
    <w:rsid w:val="00163EA9"/>
    <w:rsid w:val="001803FA"/>
    <w:rsid w:val="001838DC"/>
    <w:rsid w:val="001D2546"/>
    <w:rsid w:val="001D3229"/>
    <w:rsid w:val="001E1DFB"/>
    <w:rsid w:val="001E7C91"/>
    <w:rsid w:val="001F2293"/>
    <w:rsid w:val="002211CE"/>
    <w:rsid w:val="00224397"/>
    <w:rsid w:val="00225134"/>
    <w:rsid w:val="00226091"/>
    <w:rsid w:val="002335AB"/>
    <w:rsid w:val="00256AA7"/>
    <w:rsid w:val="002647FE"/>
    <w:rsid w:val="002A7A3C"/>
    <w:rsid w:val="002C0E2C"/>
    <w:rsid w:val="002E3632"/>
    <w:rsid w:val="002F3E4E"/>
    <w:rsid w:val="002F60DF"/>
    <w:rsid w:val="00320700"/>
    <w:rsid w:val="00334F1A"/>
    <w:rsid w:val="00396329"/>
    <w:rsid w:val="003A17A9"/>
    <w:rsid w:val="003F4A5B"/>
    <w:rsid w:val="00403F9F"/>
    <w:rsid w:val="00425C09"/>
    <w:rsid w:val="00432144"/>
    <w:rsid w:val="004555C7"/>
    <w:rsid w:val="004747F6"/>
    <w:rsid w:val="004758B9"/>
    <w:rsid w:val="004D2872"/>
    <w:rsid w:val="004D2CDC"/>
    <w:rsid w:val="004F4437"/>
    <w:rsid w:val="005457A1"/>
    <w:rsid w:val="005564BB"/>
    <w:rsid w:val="005614C7"/>
    <w:rsid w:val="00571FB2"/>
    <w:rsid w:val="00574476"/>
    <w:rsid w:val="005B663D"/>
    <w:rsid w:val="005D3613"/>
    <w:rsid w:val="005E53B1"/>
    <w:rsid w:val="00602456"/>
    <w:rsid w:val="00605EAB"/>
    <w:rsid w:val="006416BE"/>
    <w:rsid w:val="0065365C"/>
    <w:rsid w:val="00670B18"/>
    <w:rsid w:val="00672220"/>
    <w:rsid w:val="006745AB"/>
    <w:rsid w:val="00681AC2"/>
    <w:rsid w:val="0069774A"/>
    <w:rsid w:val="006A29AC"/>
    <w:rsid w:val="006C69AC"/>
    <w:rsid w:val="006F1E69"/>
    <w:rsid w:val="00702384"/>
    <w:rsid w:val="00704E8F"/>
    <w:rsid w:val="00743692"/>
    <w:rsid w:val="007620B3"/>
    <w:rsid w:val="00765DF1"/>
    <w:rsid w:val="00772B07"/>
    <w:rsid w:val="007925D9"/>
    <w:rsid w:val="007B2F55"/>
    <w:rsid w:val="007B3185"/>
    <w:rsid w:val="007C2DE3"/>
    <w:rsid w:val="007D66FB"/>
    <w:rsid w:val="007E0865"/>
    <w:rsid w:val="007E578A"/>
    <w:rsid w:val="007F1BDE"/>
    <w:rsid w:val="007F5404"/>
    <w:rsid w:val="008321FD"/>
    <w:rsid w:val="00857B9E"/>
    <w:rsid w:val="00876D48"/>
    <w:rsid w:val="00884CE6"/>
    <w:rsid w:val="008B5D18"/>
    <w:rsid w:val="008C7936"/>
    <w:rsid w:val="008D19E9"/>
    <w:rsid w:val="008D517C"/>
    <w:rsid w:val="008D6B8D"/>
    <w:rsid w:val="008F3AC5"/>
    <w:rsid w:val="008F5479"/>
    <w:rsid w:val="008F63E1"/>
    <w:rsid w:val="00916923"/>
    <w:rsid w:val="00921668"/>
    <w:rsid w:val="0096276F"/>
    <w:rsid w:val="0098535A"/>
    <w:rsid w:val="00985694"/>
    <w:rsid w:val="00990969"/>
    <w:rsid w:val="009968B8"/>
    <w:rsid w:val="009A13C9"/>
    <w:rsid w:val="009C28ED"/>
    <w:rsid w:val="009E07ED"/>
    <w:rsid w:val="009E4B92"/>
    <w:rsid w:val="00A37229"/>
    <w:rsid w:val="00A40C21"/>
    <w:rsid w:val="00A851B8"/>
    <w:rsid w:val="00AA2732"/>
    <w:rsid w:val="00AB332E"/>
    <w:rsid w:val="00AB4521"/>
    <w:rsid w:val="00AC1A6A"/>
    <w:rsid w:val="00AD38CE"/>
    <w:rsid w:val="00AD627E"/>
    <w:rsid w:val="00AD62DB"/>
    <w:rsid w:val="00AE1A4C"/>
    <w:rsid w:val="00AF2BD2"/>
    <w:rsid w:val="00AF6691"/>
    <w:rsid w:val="00B14CCC"/>
    <w:rsid w:val="00B20159"/>
    <w:rsid w:val="00B30129"/>
    <w:rsid w:val="00B3586C"/>
    <w:rsid w:val="00B55BAC"/>
    <w:rsid w:val="00B57BD7"/>
    <w:rsid w:val="00B71224"/>
    <w:rsid w:val="00B81C96"/>
    <w:rsid w:val="00B96141"/>
    <w:rsid w:val="00BA35C7"/>
    <w:rsid w:val="00BB433F"/>
    <w:rsid w:val="00BC1F35"/>
    <w:rsid w:val="00BD08DC"/>
    <w:rsid w:val="00BE69F2"/>
    <w:rsid w:val="00C143E3"/>
    <w:rsid w:val="00C353B8"/>
    <w:rsid w:val="00C40A62"/>
    <w:rsid w:val="00C43146"/>
    <w:rsid w:val="00C5697C"/>
    <w:rsid w:val="00C61C00"/>
    <w:rsid w:val="00C76869"/>
    <w:rsid w:val="00C931B2"/>
    <w:rsid w:val="00C9429B"/>
    <w:rsid w:val="00CF335C"/>
    <w:rsid w:val="00D167A6"/>
    <w:rsid w:val="00D353A2"/>
    <w:rsid w:val="00D40978"/>
    <w:rsid w:val="00DA1CFB"/>
    <w:rsid w:val="00DD4D54"/>
    <w:rsid w:val="00DE15AA"/>
    <w:rsid w:val="00E1272B"/>
    <w:rsid w:val="00E41060"/>
    <w:rsid w:val="00E42AB4"/>
    <w:rsid w:val="00E50671"/>
    <w:rsid w:val="00E53AD6"/>
    <w:rsid w:val="00E56559"/>
    <w:rsid w:val="00E624D4"/>
    <w:rsid w:val="00E86E8E"/>
    <w:rsid w:val="00EA23EF"/>
    <w:rsid w:val="00EB7110"/>
    <w:rsid w:val="00EC7D9B"/>
    <w:rsid w:val="00ED7126"/>
    <w:rsid w:val="00EE0CEC"/>
    <w:rsid w:val="00EE1187"/>
    <w:rsid w:val="00EF42DF"/>
    <w:rsid w:val="00F0003A"/>
    <w:rsid w:val="00F025D9"/>
    <w:rsid w:val="00F63C34"/>
    <w:rsid w:val="00F712B4"/>
    <w:rsid w:val="00F96A96"/>
    <w:rsid w:val="00FA486D"/>
    <w:rsid w:val="00F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CB405"/>
  <w15:docId w15:val="{EFC71D6E-A423-4B46-9D9F-856E49C1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A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E1A4C"/>
    <w:pPr>
      <w:keepNext/>
      <w:spacing w:after="0" w:line="240" w:lineRule="auto"/>
      <w:jc w:val="center"/>
      <w:outlineLvl w:val="0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1A4C"/>
    <w:rPr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AA2732"/>
    <w:pPr>
      <w:spacing w:after="0" w:line="240" w:lineRule="auto"/>
      <w:ind w:right="-5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A2732"/>
    <w:rPr>
      <w:rFonts w:ascii="Arial" w:hAnsi="Arial" w:cs="Arial"/>
      <w:sz w:val="20"/>
      <w:szCs w:val="20"/>
      <w:lang w:eastAsia="ru-RU"/>
    </w:rPr>
  </w:style>
  <w:style w:type="paragraph" w:customStyle="1" w:styleId="Pa2">
    <w:name w:val="Pa2"/>
    <w:basedOn w:val="a"/>
    <w:next w:val="a"/>
    <w:uiPriority w:val="99"/>
    <w:rsid w:val="000872D3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BannikovaAP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81AC2"/>
    <w:pPr>
      <w:ind w:left="720"/>
    </w:pPr>
  </w:style>
  <w:style w:type="paragraph" w:styleId="a6">
    <w:name w:val="Normal (Web)"/>
    <w:basedOn w:val="a"/>
    <w:uiPriority w:val="99"/>
    <w:rsid w:val="0070238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70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70238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rsid w:val="00702384"/>
    <w:pPr>
      <w:spacing w:after="0" w:line="240" w:lineRule="auto"/>
      <w:ind w:left="566" w:hanging="283"/>
    </w:pPr>
    <w:rPr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rsid w:val="00702384"/>
    <w:rPr>
      <w:vertAlign w:val="superscript"/>
    </w:rPr>
  </w:style>
  <w:style w:type="paragraph" w:customStyle="1" w:styleId="5">
    <w:name w:val="Знак Знак5 Знак Знак Знак Знак"/>
    <w:basedOn w:val="a"/>
    <w:uiPriority w:val="99"/>
    <w:rsid w:val="008C793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C79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a"/>
    <w:uiPriority w:val="99"/>
    <w:rsid w:val="001D322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BB433F"/>
    <w:pPr>
      <w:autoSpaceDE w:val="0"/>
      <w:autoSpaceDN w:val="0"/>
      <w:adjustRightInd w:val="0"/>
    </w:pPr>
    <w:rPr>
      <w:rFonts w:cs="Calibri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BB433F"/>
    <w:rPr>
      <w:sz w:val="28"/>
      <w:szCs w:val="28"/>
      <w:lang w:val="ru-RU" w:eastAsia="ru-RU"/>
    </w:rPr>
  </w:style>
  <w:style w:type="paragraph" w:customStyle="1" w:styleId="51">
    <w:name w:val="Знак Знак5 Знак Знак Знак Знак1"/>
    <w:basedOn w:val="a"/>
    <w:uiPriority w:val="99"/>
    <w:rsid w:val="001803F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both">
    <w:name w:val="pboth"/>
    <w:basedOn w:val="a"/>
    <w:uiPriority w:val="99"/>
    <w:rsid w:val="008321F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0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9A1B9C92C5757A4CB4FBFCEDA34300B138B1A186726B02E79EF3BE35482C58LBE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Алексей</cp:lastModifiedBy>
  <cp:revision>3</cp:revision>
  <cp:lastPrinted>2018-12-03T03:13:00Z</cp:lastPrinted>
  <dcterms:created xsi:type="dcterms:W3CDTF">2023-07-24T07:56:00Z</dcterms:created>
  <dcterms:modified xsi:type="dcterms:W3CDTF">2023-07-25T09:47:00Z</dcterms:modified>
</cp:coreProperties>
</file>